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CF344C" w:rsidRPr="00743A99" w:rsidRDefault="00D7503D" w:rsidP="00743A99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bookmarkStart w:id="0" w:name="_GoBack"/>
      <w:bookmarkEnd w:id="0"/>
      <w:r w:rsidR="00743A99" w:rsidRPr="00743A99">
        <w:rPr>
          <w:rFonts w:eastAsia="Times New Roman"/>
          <w:sz w:val="24"/>
          <w:szCs w:val="24"/>
        </w:rPr>
        <w:t>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, уч.28(северо-восточнее пересечения Московского пр. и 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);</w:t>
      </w:r>
      <w:r w:rsidR="00743A99">
        <w:rPr>
          <w:rFonts w:eastAsia="Times New Roman"/>
          <w:sz w:val="24"/>
          <w:szCs w:val="24"/>
        </w:rPr>
        <w:t xml:space="preserve"> </w:t>
      </w:r>
      <w:r w:rsidR="00743A99" w:rsidRPr="00743A99">
        <w:rPr>
          <w:rFonts w:eastAsia="Times New Roman"/>
          <w:sz w:val="24"/>
          <w:szCs w:val="24"/>
        </w:rPr>
        <w:t>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>, уч.27(юго-западнее пересечения ул.</w:t>
      </w:r>
      <w:r w:rsidR="00743A99">
        <w:rPr>
          <w:rFonts w:eastAsia="Times New Roman"/>
          <w:sz w:val="24"/>
          <w:szCs w:val="24"/>
        </w:rPr>
        <w:t xml:space="preserve"> </w:t>
      </w:r>
      <w:proofErr w:type="spellStart"/>
      <w:r w:rsidR="00743A99" w:rsidRPr="00743A99">
        <w:rPr>
          <w:rFonts w:eastAsia="Times New Roman"/>
          <w:sz w:val="24"/>
          <w:szCs w:val="24"/>
        </w:rPr>
        <w:t>Типанова</w:t>
      </w:r>
      <w:proofErr w:type="spellEnd"/>
      <w:r w:rsidR="00743A99" w:rsidRPr="00743A99">
        <w:rPr>
          <w:rFonts w:eastAsia="Times New Roman"/>
          <w:sz w:val="24"/>
          <w:szCs w:val="24"/>
        </w:rPr>
        <w:t xml:space="preserve"> и Демонстрационного проезда)</w:t>
      </w:r>
    </w:p>
    <w:p w:rsidR="00A361CC" w:rsidRPr="00743A99" w:rsidRDefault="00A361CC" w:rsidP="00CF344C">
      <w:pPr>
        <w:jc w:val="center"/>
        <w:rPr>
          <w:rFonts w:eastAsia="Times New Roman"/>
          <w:sz w:val="24"/>
          <w:szCs w:val="24"/>
        </w:rPr>
      </w:pPr>
      <w:r w:rsidRPr="00743A99">
        <w:rPr>
          <w:rFonts w:eastAsia="Times New Roman"/>
          <w:sz w:val="24"/>
          <w:szCs w:val="24"/>
        </w:rPr>
        <w:t xml:space="preserve">в период с </w:t>
      </w:r>
      <w:r w:rsidR="00DE70A2" w:rsidRPr="00743A99">
        <w:rPr>
          <w:rFonts w:eastAsia="Times New Roman"/>
          <w:sz w:val="24"/>
          <w:szCs w:val="24"/>
        </w:rPr>
        <w:t>2</w:t>
      </w:r>
      <w:r w:rsidR="00743A99" w:rsidRPr="00743A99">
        <w:rPr>
          <w:rFonts w:eastAsia="Times New Roman"/>
          <w:sz w:val="24"/>
          <w:szCs w:val="24"/>
        </w:rPr>
        <w:t>3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="00743A99" w:rsidRPr="00743A99">
        <w:rPr>
          <w:rFonts w:eastAsia="Times New Roman"/>
          <w:sz w:val="24"/>
          <w:szCs w:val="24"/>
        </w:rPr>
        <w:t>апреля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  <w:r w:rsidR="003C72A9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 xml:space="preserve">по </w:t>
      </w:r>
      <w:r w:rsidR="00EA0CD1" w:rsidRPr="00743A99">
        <w:rPr>
          <w:rFonts w:eastAsia="Times New Roman"/>
          <w:sz w:val="24"/>
          <w:szCs w:val="24"/>
        </w:rPr>
        <w:t>2</w:t>
      </w:r>
      <w:r w:rsidR="00D6171F" w:rsidRPr="00743A99">
        <w:rPr>
          <w:rFonts w:eastAsia="Times New Roman"/>
          <w:sz w:val="24"/>
          <w:szCs w:val="24"/>
        </w:rPr>
        <w:t>2</w:t>
      </w:r>
      <w:r w:rsidR="008F1976" w:rsidRPr="00743A99">
        <w:rPr>
          <w:rFonts w:eastAsia="Times New Roman"/>
          <w:sz w:val="24"/>
          <w:szCs w:val="24"/>
        </w:rPr>
        <w:t xml:space="preserve"> </w:t>
      </w:r>
      <w:r w:rsidR="00743A99" w:rsidRPr="00743A99">
        <w:rPr>
          <w:rFonts w:eastAsia="Times New Roman"/>
          <w:sz w:val="24"/>
          <w:szCs w:val="24"/>
        </w:rPr>
        <w:t>мая</w:t>
      </w:r>
      <w:r w:rsidR="007A395D" w:rsidRPr="00743A99">
        <w:rPr>
          <w:rFonts w:eastAsia="Times New Roman"/>
          <w:sz w:val="24"/>
          <w:szCs w:val="24"/>
        </w:rPr>
        <w:t xml:space="preserve"> </w:t>
      </w:r>
      <w:r w:rsidRPr="00743A99">
        <w:rPr>
          <w:rFonts w:eastAsia="Times New Roman"/>
          <w:sz w:val="24"/>
          <w:szCs w:val="24"/>
        </w:rPr>
        <w:t>202</w:t>
      </w:r>
      <w:r w:rsidR="00EA0CD1" w:rsidRPr="00743A99">
        <w:rPr>
          <w:rFonts w:eastAsia="Times New Roman"/>
          <w:sz w:val="24"/>
          <w:szCs w:val="24"/>
        </w:rPr>
        <w:t>3</w:t>
      </w:r>
      <w:r w:rsidR="000E3B1B" w:rsidRPr="00743A99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X="-431" w:tblpY="1"/>
        <w:tblOverlap w:val="never"/>
        <w:tblW w:w="14787" w:type="dxa"/>
        <w:tblLayout w:type="fixed"/>
        <w:tblLook w:val="04A0" w:firstRow="1" w:lastRow="0" w:firstColumn="1" w:lastColumn="0" w:noHBand="0" w:noVBand="1"/>
      </w:tblPr>
      <w:tblGrid>
        <w:gridCol w:w="1037"/>
        <w:gridCol w:w="1134"/>
        <w:gridCol w:w="1417"/>
        <w:gridCol w:w="7372"/>
        <w:gridCol w:w="3827"/>
      </w:tblGrid>
      <w:tr w:rsidR="0064148B" w:rsidTr="0064148B">
        <w:trPr>
          <w:trHeight w:val="379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№ торгового места согласно схеме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64148B" w:rsidTr="0064148B">
        <w:trPr>
          <w:trHeight w:val="217"/>
        </w:trPr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0F21C1"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64148B" w:rsidTr="0064148B">
        <w:trPr>
          <w:trHeight w:val="479"/>
        </w:trPr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24324A" w:rsidRDefault="0024324A" w:rsidP="001A3F5E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24324A" w:rsidRDefault="0024324A" w:rsidP="0024324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F23AD9" w:rsidP="0024324A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64148B" w:rsidP="0099670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15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3E7940" w:rsidRDefault="00A157AD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148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148B" w:rsidRPr="003E7940" w:rsidRDefault="00A157AD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148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148B" w:rsidRPr="003E7940" w:rsidRDefault="00A157AD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148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148B" w:rsidRDefault="00A157AD" w:rsidP="0099670B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148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40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45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</w:t>
            </w:r>
            <w:r>
              <w:rPr>
                <w:sz w:val="15"/>
                <w:szCs w:val="15"/>
              </w:rPr>
              <w:t xml:space="preserve">офеля) и грибы переработанные и </w:t>
            </w:r>
            <w:r w:rsidRPr="00101D97">
              <w:rPr>
                <w:sz w:val="15"/>
                <w:szCs w:val="15"/>
              </w:rPr>
              <w:t>консервированные</w:t>
            </w:r>
            <w:r w:rsidRPr="00582B0B">
              <w:rPr>
                <w:sz w:val="15"/>
                <w:szCs w:val="15"/>
              </w:rPr>
              <w:t>.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76"/>
        </w:trPr>
        <w:tc>
          <w:tcPr>
            <w:tcW w:w="10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картофеля) и грибы сушеные</w:t>
            </w:r>
          </w:p>
          <w:p w:rsidR="0064148B" w:rsidRPr="00582B0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325"/>
        </w:trPr>
        <w:tc>
          <w:tcPr>
            <w:tcW w:w="103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1A3F5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Pr="000F21C1" w:rsidRDefault="0064148B" w:rsidP="0031524C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1</w:t>
            </w:r>
            <w:r w:rsidR="00F23AD9">
              <w:rPr>
                <w:b/>
                <w:color w:val="C00000"/>
                <w:sz w:val="15"/>
                <w:szCs w:val="15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134E2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Изделия текстильные готовые (кроме одежды)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хлопчатобумажных тканей</w:t>
            </w:r>
          </w:p>
          <w:p w:rsidR="0064148B" w:rsidRDefault="0064148B" w:rsidP="0099670B">
            <w:pPr>
              <w:jc w:val="both"/>
              <w:textAlignment w:val="baseline"/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Комплекты постельного белья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шерстяных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из шелковых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постельное прочее из прочих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Белье столовое прочее из льняных тканей</w:t>
            </w:r>
          </w:p>
          <w:p w:rsidR="0064148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Одеяла стеганые</w:t>
            </w:r>
            <w:r>
              <w:rPr>
                <w:sz w:val="15"/>
                <w:szCs w:val="15"/>
              </w:rPr>
              <w:t xml:space="preserve"> ватные, пуховые, перьевые,</w:t>
            </w:r>
            <w:r>
              <w:t xml:space="preserve"> </w:t>
            </w:r>
            <w:r w:rsidRPr="007A43CA">
              <w:rPr>
                <w:sz w:val="15"/>
                <w:szCs w:val="15"/>
              </w:rPr>
              <w:t>Одеяла стеганые прочие</w:t>
            </w:r>
            <w:r>
              <w:rPr>
                <w:sz w:val="15"/>
                <w:szCs w:val="15"/>
              </w:rPr>
              <w:t>:</w:t>
            </w:r>
            <w:r w:rsidRPr="007A43CA">
              <w:rPr>
                <w:sz w:val="15"/>
                <w:szCs w:val="15"/>
              </w:rPr>
              <w:t xml:space="preserve"> одеяла стеганые с наполнителями из шерсти, синтепона,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 w:rsidRPr="007A43CA">
              <w:rPr>
                <w:sz w:val="15"/>
                <w:szCs w:val="15"/>
              </w:rPr>
              <w:t>холлофайбера</w:t>
            </w:r>
            <w:proofErr w:type="spellEnd"/>
            <w:r w:rsidRPr="007A43CA">
              <w:rPr>
                <w:sz w:val="15"/>
                <w:szCs w:val="15"/>
              </w:rPr>
              <w:t xml:space="preserve"> и т.п.</w:t>
            </w:r>
          </w:p>
          <w:p w:rsidR="0064148B" w:rsidRPr="00134E2B" w:rsidRDefault="0064148B" w:rsidP="0099670B">
            <w:pPr>
              <w:rPr>
                <w:sz w:val="15"/>
                <w:szCs w:val="15"/>
              </w:rPr>
            </w:pPr>
            <w:r w:rsidRPr="007A43CA">
              <w:rPr>
                <w:sz w:val="15"/>
                <w:szCs w:val="15"/>
              </w:rPr>
              <w:t>Подушки</w:t>
            </w:r>
          </w:p>
        </w:tc>
        <w:tc>
          <w:tcPr>
            <w:tcW w:w="382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99670B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64148B" w:rsidRDefault="0064148B" w:rsidP="0099670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F23AD9" w:rsidP="0024324A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14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</w:t>
            </w:r>
          </w:p>
          <w:p w:rsidR="0064148B" w:rsidRDefault="0064148B" w:rsidP="00445FE4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64148B" w:rsidRPr="00445FE4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</w:p>
          <w:p w:rsidR="0064148B" w:rsidRPr="00445FE4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из искусственной и натуральной кожи, искусственного меха, фетра, нетканых </w:t>
            </w:r>
          </w:p>
          <w:p w:rsidR="0064148B" w:rsidRPr="00820E66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и других материалов, комбинированные.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5FE4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64148B" w:rsidRPr="00445FE4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CF796E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4148B" w:rsidRDefault="0064148B" w:rsidP="00445FE4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445FE4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  <w:p w:rsidR="0064148B" w:rsidRPr="000F21C1" w:rsidRDefault="0024324A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15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447B58">
              <w:rPr>
                <w:b/>
                <w:color w:val="C00000"/>
                <w:sz w:val="15"/>
                <w:szCs w:val="15"/>
              </w:rPr>
              <w:t>Художественные товары</w:t>
            </w: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445FE4">
              <w:rPr>
                <w:sz w:val="15"/>
                <w:szCs w:val="15"/>
              </w:rPr>
              <w:t>тонкокаменные</w:t>
            </w:r>
            <w:proofErr w:type="spellEnd"/>
            <w:r w:rsidRPr="00445FE4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382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447B58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447B58">
              <w:rPr>
                <w:sz w:val="15"/>
                <w:szCs w:val="15"/>
              </w:rPr>
              <w:t>бязательно применение контрольно-кассовой техники,</w:t>
            </w:r>
          </w:p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  <w:r w:rsidRPr="00447B58">
              <w:rPr>
                <w:sz w:val="15"/>
                <w:szCs w:val="15"/>
              </w:rPr>
              <w:t>при наличии документов, подтве</w:t>
            </w:r>
            <w:r>
              <w:rPr>
                <w:sz w:val="15"/>
                <w:szCs w:val="15"/>
              </w:rPr>
              <w:t xml:space="preserve">рждающих качество предлагаемой </w:t>
            </w:r>
            <w:r w:rsidRPr="00447B58">
              <w:rPr>
                <w:sz w:val="15"/>
                <w:szCs w:val="15"/>
              </w:rPr>
              <w:t>к реализации продукции</w:t>
            </w: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253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148B" w:rsidTr="0064148B">
        <w:trPr>
          <w:trHeight w:val="349"/>
        </w:trPr>
        <w:tc>
          <w:tcPr>
            <w:tcW w:w="10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4148B" w:rsidRPr="000F21C1" w:rsidRDefault="0064148B" w:rsidP="001A3F5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8B" w:rsidRPr="00445FE4" w:rsidRDefault="0064148B" w:rsidP="00445FE4">
            <w:pPr>
              <w:rPr>
                <w:sz w:val="15"/>
                <w:szCs w:val="15"/>
              </w:rPr>
            </w:pPr>
            <w:r w:rsidRPr="00445FE4">
              <w:rPr>
                <w:sz w:val="15"/>
                <w:szCs w:val="15"/>
              </w:rPr>
              <w:t>Хохломские изделия</w:t>
            </w:r>
            <w:r>
              <w:rPr>
                <w:sz w:val="15"/>
                <w:szCs w:val="15"/>
              </w:rPr>
              <w:t>.</w:t>
            </w:r>
            <w:r w:rsidRPr="00445FE4">
              <w:rPr>
                <w:sz w:val="15"/>
                <w:szCs w:val="15"/>
              </w:rPr>
              <w:t xml:space="preserve"> Иные позиции, соответствующие данному виду товаров (сувенирная продукция, изделия народных художественных промыслов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148B" w:rsidRDefault="0064148B" w:rsidP="00445FE4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EA44D3" w:rsidRDefault="00EA44D3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EA44D3" w:rsidSect="00D907B2">
      <w:headerReference w:type="default" r:id="rId19"/>
      <w:pgSz w:w="16838" w:h="11906" w:orient="landscape"/>
      <w:pgMar w:top="567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1C1"/>
    <w:rsid w:val="000F2D43"/>
    <w:rsid w:val="000F2DE2"/>
    <w:rsid w:val="000F3F23"/>
    <w:rsid w:val="000F4E12"/>
    <w:rsid w:val="0010080E"/>
    <w:rsid w:val="001018A4"/>
    <w:rsid w:val="00101D97"/>
    <w:rsid w:val="001032E5"/>
    <w:rsid w:val="00105813"/>
    <w:rsid w:val="00107135"/>
    <w:rsid w:val="00114958"/>
    <w:rsid w:val="001242E6"/>
    <w:rsid w:val="0012497F"/>
    <w:rsid w:val="001271FD"/>
    <w:rsid w:val="00131C23"/>
    <w:rsid w:val="00134E2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3F5E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324A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524C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512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1A04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FE4"/>
    <w:rsid w:val="00446AE1"/>
    <w:rsid w:val="0044705D"/>
    <w:rsid w:val="00447B58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148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673B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00C2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3A99"/>
    <w:rsid w:val="00744044"/>
    <w:rsid w:val="00744841"/>
    <w:rsid w:val="00745277"/>
    <w:rsid w:val="00745ADF"/>
    <w:rsid w:val="00746B16"/>
    <w:rsid w:val="00747035"/>
    <w:rsid w:val="00753EAF"/>
    <w:rsid w:val="0075539A"/>
    <w:rsid w:val="00755DE6"/>
    <w:rsid w:val="007571D1"/>
    <w:rsid w:val="00760210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3CA"/>
    <w:rsid w:val="007A4621"/>
    <w:rsid w:val="007A4679"/>
    <w:rsid w:val="007A5281"/>
    <w:rsid w:val="007A55F5"/>
    <w:rsid w:val="007A7841"/>
    <w:rsid w:val="007B133C"/>
    <w:rsid w:val="007B4132"/>
    <w:rsid w:val="007B422D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4AC9"/>
    <w:rsid w:val="00827403"/>
    <w:rsid w:val="008305D6"/>
    <w:rsid w:val="00832FC9"/>
    <w:rsid w:val="00834FBE"/>
    <w:rsid w:val="00835F65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B7A38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70B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7AD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5CA7"/>
    <w:rsid w:val="00AE677C"/>
    <w:rsid w:val="00AE67B5"/>
    <w:rsid w:val="00AE6D08"/>
    <w:rsid w:val="00AF1683"/>
    <w:rsid w:val="00AF273B"/>
    <w:rsid w:val="00AF277A"/>
    <w:rsid w:val="00B0177A"/>
    <w:rsid w:val="00B01E6C"/>
    <w:rsid w:val="00B02DA3"/>
    <w:rsid w:val="00B0331A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B6A65"/>
    <w:rsid w:val="00BC26D3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54C"/>
    <w:rsid w:val="00C25B13"/>
    <w:rsid w:val="00C3401C"/>
    <w:rsid w:val="00C35E81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4E81"/>
    <w:rsid w:val="00CE62C1"/>
    <w:rsid w:val="00CE6BE2"/>
    <w:rsid w:val="00CF344C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4318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7B2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0B0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44D3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3AD9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38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7200C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7200C2"/>
  </w:style>
  <w:style w:type="character" w:customStyle="1" w:styleId="ae">
    <w:name w:val="Текст примечания Знак"/>
    <w:basedOn w:val="a0"/>
    <w:link w:val="ad"/>
    <w:semiHidden/>
    <w:rsid w:val="007200C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semiHidden/>
    <w:unhideWhenUsed/>
    <w:rsid w:val="007200C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7200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AAE8-707B-4F54-B720-E3C88DC3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4845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Крылов Сергей Александрович</cp:lastModifiedBy>
  <cp:revision>4</cp:revision>
  <cp:lastPrinted>2023-01-31T13:45:00Z</cp:lastPrinted>
  <dcterms:created xsi:type="dcterms:W3CDTF">2023-04-18T12:20:00Z</dcterms:created>
  <dcterms:modified xsi:type="dcterms:W3CDTF">2023-04-20T09:24:00Z</dcterms:modified>
</cp:coreProperties>
</file>