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D4B" w:rsidRPr="00A955D8" w:rsidRDefault="00F26D4B" w:rsidP="004B4556">
      <w:pPr>
        <w:adjustRightInd w:val="0"/>
        <w:ind w:right="-2"/>
        <w:jc w:val="center"/>
        <w:rPr>
          <w:rFonts w:eastAsia="Times New Roman"/>
          <w:b/>
          <w:sz w:val="24"/>
          <w:szCs w:val="24"/>
        </w:rPr>
      </w:pPr>
      <w:r w:rsidRPr="00A955D8">
        <w:rPr>
          <w:rFonts w:eastAsia="Times New Roman"/>
          <w:b/>
          <w:sz w:val="24"/>
          <w:szCs w:val="24"/>
        </w:rPr>
        <w:t xml:space="preserve">АССОРТИМЕНТ </w:t>
      </w:r>
    </w:p>
    <w:p w:rsidR="007D76AE" w:rsidRPr="00A361CC" w:rsidRDefault="004B4556" w:rsidP="004B4556">
      <w:pPr>
        <w:adjustRightInd w:val="0"/>
        <w:ind w:right="-2"/>
        <w:jc w:val="center"/>
        <w:rPr>
          <w:rFonts w:eastAsia="Times New Roman"/>
          <w:sz w:val="24"/>
          <w:szCs w:val="24"/>
        </w:rPr>
      </w:pPr>
      <w:r w:rsidRPr="00A361CC">
        <w:rPr>
          <w:rFonts w:eastAsia="Times New Roman"/>
          <w:sz w:val="24"/>
          <w:szCs w:val="24"/>
        </w:rPr>
        <w:t xml:space="preserve">реализуемых товаров на </w:t>
      </w:r>
      <w:r w:rsidR="00493F6B" w:rsidRPr="00A361CC">
        <w:rPr>
          <w:rFonts w:eastAsia="Times New Roman"/>
          <w:sz w:val="24"/>
          <w:szCs w:val="24"/>
        </w:rPr>
        <w:t>регионально</w:t>
      </w:r>
      <w:r w:rsidR="009B6F0C" w:rsidRPr="00A361CC">
        <w:rPr>
          <w:rFonts w:eastAsia="Times New Roman"/>
          <w:sz w:val="24"/>
          <w:szCs w:val="24"/>
        </w:rPr>
        <w:t xml:space="preserve">й ярмарке </w:t>
      </w:r>
      <w:r w:rsidR="007D76AE" w:rsidRPr="00A361CC">
        <w:rPr>
          <w:rFonts w:eastAsia="Times New Roman"/>
          <w:sz w:val="24"/>
          <w:szCs w:val="24"/>
        </w:rPr>
        <w:t xml:space="preserve">«Товары народного потребления» </w:t>
      </w:r>
    </w:p>
    <w:p w:rsidR="00C019E2" w:rsidRPr="00FA4539" w:rsidRDefault="00D7503D" w:rsidP="00A361CC">
      <w:pPr>
        <w:adjustRightInd w:val="0"/>
        <w:ind w:right="-2"/>
        <w:jc w:val="center"/>
        <w:rPr>
          <w:bCs/>
          <w:sz w:val="24"/>
        </w:rPr>
      </w:pPr>
      <w:r w:rsidRPr="00A361CC">
        <w:rPr>
          <w:rFonts w:eastAsia="Times New Roman"/>
          <w:sz w:val="24"/>
          <w:szCs w:val="24"/>
        </w:rPr>
        <w:t>по адресу</w:t>
      </w:r>
      <w:r w:rsidR="00A361CC" w:rsidRPr="00A361CC">
        <w:rPr>
          <w:rFonts w:eastAsia="Times New Roman"/>
          <w:sz w:val="24"/>
          <w:szCs w:val="24"/>
        </w:rPr>
        <w:t xml:space="preserve">: </w:t>
      </w:r>
      <w:r w:rsidR="00C019E2" w:rsidRPr="00FA4539">
        <w:rPr>
          <w:sz w:val="24"/>
        </w:rPr>
        <w:t xml:space="preserve">Санкт-Петербург, </w:t>
      </w:r>
      <w:proofErr w:type="spellStart"/>
      <w:r w:rsidR="00C019E2" w:rsidRPr="00FA4539">
        <w:rPr>
          <w:bCs/>
          <w:sz w:val="24"/>
        </w:rPr>
        <w:t>Новосмоленская</w:t>
      </w:r>
      <w:proofErr w:type="spellEnd"/>
      <w:r w:rsidR="00C019E2" w:rsidRPr="00FA4539">
        <w:rPr>
          <w:bCs/>
          <w:sz w:val="24"/>
        </w:rPr>
        <w:t xml:space="preserve"> наб., у д.1, литера А (</w:t>
      </w:r>
      <w:proofErr w:type="spellStart"/>
      <w:r w:rsidR="00C019E2" w:rsidRPr="00FA4539">
        <w:rPr>
          <w:bCs/>
          <w:sz w:val="24"/>
        </w:rPr>
        <w:t>Новосмоленская</w:t>
      </w:r>
      <w:proofErr w:type="spellEnd"/>
      <w:r w:rsidR="00C019E2" w:rsidRPr="00FA4539">
        <w:rPr>
          <w:bCs/>
          <w:sz w:val="24"/>
        </w:rPr>
        <w:t xml:space="preserve"> наб., уч.74, уч.76)</w:t>
      </w:r>
    </w:p>
    <w:p w:rsidR="00A361CC" w:rsidRPr="00FA4539" w:rsidRDefault="00A361CC" w:rsidP="00A361CC">
      <w:pPr>
        <w:adjustRightInd w:val="0"/>
        <w:ind w:right="-2"/>
        <w:jc w:val="center"/>
        <w:rPr>
          <w:rFonts w:eastAsia="Times New Roman"/>
          <w:sz w:val="24"/>
        </w:rPr>
      </w:pPr>
      <w:r w:rsidRPr="00FA4539">
        <w:rPr>
          <w:rFonts w:eastAsia="Times New Roman"/>
          <w:sz w:val="24"/>
        </w:rPr>
        <w:t xml:space="preserve">в период с </w:t>
      </w:r>
      <w:r w:rsidR="00C019E2" w:rsidRPr="00FA4539">
        <w:rPr>
          <w:rFonts w:eastAsia="Times New Roman"/>
          <w:sz w:val="24"/>
        </w:rPr>
        <w:t>0</w:t>
      </w:r>
      <w:r w:rsidR="0030429F">
        <w:rPr>
          <w:rFonts w:eastAsia="Times New Roman"/>
          <w:sz w:val="24"/>
        </w:rPr>
        <w:t>9</w:t>
      </w:r>
      <w:r w:rsidR="007A395D" w:rsidRPr="00FA4539">
        <w:rPr>
          <w:rFonts w:eastAsia="Times New Roman"/>
          <w:sz w:val="24"/>
        </w:rPr>
        <w:t xml:space="preserve"> </w:t>
      </w:r>
      <w:r w:rsidR="0030429F">
        <w:rPr>
          <w:rFonts w:eastAsia="Times New Roman"/>
          <w:sz w:val="24"/>
        </w:rPr>
        <w:t>октя</w:t>
      </w:r>
      <w:r w:rsidR="00CB6E59">
        <w:rPr>
          <w:rFonts w:eastAsia="Times New Roman"/>
          <w:sz w:val="24"/>
        </w:rPr>
        <w:t>бря</w:t>
      </w:r>
      <w:r w:rsidR="007A395D" w:rsidRPr="00FA4539">
        <w:rPr>
          <w:rFonts w:eastAsia="Times New Roman"/>
          <w:sz w:val="24"/>
        </w:rPr>
        <w:t xml:space="preserve"> </w:t>
      </w:r>
      <w:r w:rsidR="009973F1">
        <w:rPr>
          <w:rFonts w:eastAsia="Times New Roman"/>
          <w:sz w:val="24"/>
        </w:rPr>
        <w:t xml:space="preserve">2021 г. </w:t>
      </w:r>
      <w:r w:rsidR="00C019E2" w:rsidRPr="00FA4539">
        <w:rPr>
          <w:rFonts w:eastAsia="Times New Roman"/>
          <w:sz w:val="24"/>
        </w:rPr>
        <w:t xml:space="preserve">по </w:t>
      </w:r>
      <w:r w:rsidR="0030429F">
        <w:rPr>
          <w:rFonts w:eastAsia="Times New Roman"/>
          <w:sz w:val="24"/>
        </w:rPr>
        <w:t>07</w:t>
      </w:r>
      <w:r w:rsidR="00C019E2" w:rsidRPr="00FA4539">
        <w:rPr>
          <w:rFonts w:eastAsia="Times New Roman"/>
          <w:sz w:val="24"/>
        </w:rPr>
        <w:t xml:space="preserve"> </w:t>
      </w:r>
      <w:r w:rsidR="0030429F">
        <w:rPr>
          <w:rFonts w:eastAsia="Times New Roman"/>
          <w:sz w:val="24"/>
        </w:rPr>
        <w:t>ноя</w:t>
      </w:r>
      <w:r w:rsidR="00CB6E59">
        <w:rPr>
          <w:rFonts w:eastAsia="Times New Roman"/>
          <w:sz w:val="24"/>
        </w:rPr>
        <w:t>бря</w:t>
      </w:r>
      <w:r w:rsidR="007A395D" w:rsidRPr="00FA4539">
        <w:rPr>
          <w:rFonts w:eastAsia="Times New Roman"/>
          <w:sz w:val="24"/>
        </w:rPr>
        <w:t xml:space="preserve"> </w:t>
      </w:r>
      <w:r w:rsidRPr="00FA4539">
        <w:rPr>
          <w:rFonts w:eastAsia="Times New Roman"/>
          <w:sz w:val="24"/>
        </w:rPr>
        <w:t>202</w:t>
      </w:r>
      <w:r w:rsidR="00242897" w:rsidRPr="00FA4539">
        <w:rPr>
          <w:rFonts w:eastAsia="Times New Roman"/>
          <w:sz w:val="24"/>
        </w:rPr>
        <w:t>1</w:t>
      </w:r>
      <w:r w:rsidR="009973F1">
        <w:rPr>
          <w:rFonts w:eastAsia="Times New Roman"/>
          <w:sz w:val="24"/>
        </w:rPr>
        <w:t xml:space="preserve"> г.</w:t>
      </w:r>
    </w:p>
    <w:p w:rsidR="00493F6B" w:rsidRDefault="00493F6B" w:rsidP="00A361CC">
      <w:pPr>
        <w:adjustRightInd w:val="0"/>
        <w:ind w:right="-2"/>
        <w:jc w:val="center"/>
        <w:rPr>
          <w:rFonts w:eastAsia="Times New Roman"/>
          <w:b/>
          <w:sz w:val="24"/>
          <w:szCs w:val="24"/>
        </w:rPr>
      </w:pPr>
    </w:p>
    <w:tbl>
      <w:tblPr>
        <w:tblStyle w:val="a9"/>
        <w:tblW w:w="1533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59"/>
        <w:gridCol w:w="1166"/>
        <w:gridCol w:w="1417"/>
        <w:gridCol w:w="7561"/>
        <w:gridCol w:w="1559"/>
        <w:gridCol w:w="2977"/>
      </w:tblGrid>
      <w:tr w:rsidR="007A395D" w:rsidTr="00094036">
        <w:trPr>
          <w:trHeight w:val="379"/>
        </w:trPr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7A395D" w:rsidRDefault="007A395D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№ п/п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7A395D" w:rsidRDefault="007A395D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Количество торговых мест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7A395D" w:rsidRDefault="007A395D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Наименование группы товара</w:t>
            </w: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7A395D" w:rsidRDefault="007A395D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 xml:space="preserve">Подгруппа товаров, </w:t>
            </w:r>
            <w:r>
              <w:rPr>
                <w:b/>
                <w:color w:val="C00000"/>
                <w:sz w:val="16"/>
                <w:szCs w:val="16"/>
              </w:rPr>
              <w:br/>
              <w:t>вид товаров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7A395D" w:rsidRDefault="007A395D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Широта ассортимента, позиций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7A395D" w:rsidRDefault="007A395D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Условия реализации</w:t>
            </w:r>
          </w:p>
        </w:tc>
      </w:tr>
      <w:tr w:rsidR="007A395D" w:rsidTr="00094036">
        <w:trPr>
          <w:trHeight w:val="217"/>
        </w:trPr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7A395D" w:rsidRDefault="007A395D">
            <w:pPr>
              <w:autoSpaceDE/>
              <w:jc w:val="center"/>
              <w:textAlignment w:val="baseline"/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7A395D" w:rsidRDefault="007A395D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7A395D" w:rsidRDefault="007A395D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3</w:t>
            </w: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7A395D" w:rsidRDefault="007A395D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7A395D" w:rsidRDefault="007A395D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:rsidR="007A395D" w:rsidRDefault="007A395D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6</w:t>
            </w:r>
          </w:p>
        </w:tc>
      </w:tr>
      <w:tr w:rsidR="007A395D" w:rsidTr="00094036">
        <w:trPr>
          <w:trHeight w:val="417"/>
        </w:trPr>
        <w:tc>
          <w:tcPr>
            <w:tcW w:w="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395D" w:rsidRDefault="007A395D" w:rsidP="007A395D">
            <w:pPr>
              <w:pStyle w:val="aa"/>
              <w:numPr>
                <w:ilvl w:val="0"/>
                <w:numId w:val="17"/>
              </w:numPr>
              <w:autoSpaceDE/>
              <w:textAlignment w:val="baseline"/>
              <w:rPr>
                <w:b/>
                <w:color w:val="000000" w:themeColor="text1"/>
                <w:sz w:val="15"/>
                <w:szCs w:val="15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CB6E59">
            <w:pPr>
              <w:jc w:val="center"/>
              <w:textAlignment w:val="baseline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395D" w:rsidRDefault="007A395D">
            <w:pPr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  <w:r>
              <w:rPr>
                <w:b/>
                <w:color w:val="C00000"/>
                <w:sz w:val="15"/>
                <w:szCs w:val="15"/>
              </w:rPr>
              <w:t>Продукты</w:t>
            </w:r>
          </w:p>
          <w:p w:rsidR="007A395D" w:rsidRDefault="007A395D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  <w:r>
              <w:rPr>
                <w:b/>
                <w:color w:val="C00000"/>
                <w:sz w:val="15"/>
                <w:szCs w:val="15"/>
              </w:rPr>
              <w:t>Пчеловодства</w:t>
            </w:r>
          </w:p>
          <w:p w:rsidR="007A395D" w:rsidRDefault="007A395D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</w:p>
          <w:p w:rsidR="007A395D" w:rsidRDefault="007A395D">
            <w:pPr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  <w:r>
              <w:rPr>
                <w:b/>
                <w:color w:val="C00000"/>
                <w:sz w:val="15"/>
                <w:szCs w:val="15"/>
              </w:rPr>
              <w:t>Плодоовощная</w:t>
            </w:r>
          </w:p>
          <w:p w:rsidR="007A395D" w:rsidRDefault="007A395D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  <w:r>
              <w:rPr>
                <w:b/>
                <w:color w:val="C00000"/>
                <w:sz w:val="15"/>
                <w:szCs w:val="15"/>
              </w:rPr>
              <w:t>продукция</w:t>
            </w: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jc w:val="both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Мед пчелиный натуральный, мед в сотах.</w:t>
            </w:r>
          </w:p>
          <w:p w:rsidR="007A395D" w:rsidRDefault="007A395D">
            <w:pPr>
              <w:jc w:val="both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Пчелиная перга, обножка, маточное молочко, пчелиный яд, прополис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pStyle w:val="aa"/>
              <w:ind w:left="0"/>
              <w:jc w:val="center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не менее 15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pStyle w:val="aa"/>
              <w:ind w:left="0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при соблюдении температурного режима, при наличии документов, подтверждающих соответствие пищевой продукции требованиям нормативных документов, ветеринарных сопроводительных документов</w:t>
            </w:r>
          </w:p>
        </w:tc>
      </w:tr>
      <w:tr w:rsidR="007A395D" w:rsidTr="00094036">
        <w:trPr>
          <w:trHeight w:val="706"/>
        </w:trPr>
        <w:tc>
          <w:tcPr>
            <w:tcW w:w="6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autoSpaceDE/>
              <w:autoSpaceDN/>
              <w:rPr>
                <w:b/>
                <w:color w:val="000000" w:themeColor="text1"/>
                <w:sz w:val="15"/>
                <w:szCs w:val="15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autoSpaceDE/>
              <w:autoSpaceDN/>
              <w:rPr>
                <w:b/>
                <w:sz w:val="16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autoSpaceDE/>
              <w:autoSpaceDN/>
              <w:rPr>
                <w:b/>
                <w:color w:val="C00000"/>
                <w:sz w:val="15"/>
                <w:szCs w:val="15"/>
              </w:rPr>
            </w:pP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pStyle w:val="aa"/>
              <w:ind w:left="0"/>
              <w:jc w:val="both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Орехоплодовые: орехи (орехи очищенные и неочищенные, свежие, сушеные, жареные, соленые, других видов обработки: фундук, лещина, грецкий орех, миндаль, каштан съедобный, арахис, фисташки, кедровые, кокосовые, бразильские, кешью и прочие орехи, семечки подсолнуха и прочие семена, пригодные для употребления в пищу) </w:t>
            </w: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autoSpaceDE/>
              <w:autoSpaceDN/>
              <w:rPr>
                <w:sz w:val="15"/>
                <w:szCs w:val="15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autoSpaceDE/>
              <w:autoSpaceDN/>
              <w:rPr>
                <w:sz w:val="15"/>
                <w:szCs w:val="15"/>
              </w:rPr>
            </w:pPr>
          </w:p>
        </w:tc>
      </w:tr>
      <w:tr w:rsidR="007A395D" w:rsidTr="00094036">
        <w:trPr>
          <w:trHeight w:val="479"/>
        </w:trPr>
        <w:tc>
          <w:tcPr>
            <w:tcW w:w="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395D" w:rsidRDefault="007A395D" w:rsidP="007A395D">
            <w:pPr>
              <w:pStyle w:val="aa"/>
              <w:numPr>
                <w:ilvl w:val="0"/>
                <w:numId w:val="17"/>
              </w:numPr>
              <w:autoSpaceDE/>
              <w:textAlignment w:val="baseline"/>
              <w:rPr>
                <w:b/>
                <w:color w:val="000000" w:themeColor="text1"/>
                <w:sz w:val="15"/>
                <w:szCs w:val="15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CB6E59">
            <w:pPr>
              <w:jc w:val="center"/>
              <w:textAlignment w:val="baseline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  <w:r>
              <w:rPr>
                <w:b/>
                <w:color w:val="C00000"/>
                <w:sz w:val="15"/>
                <w:szCs w:val="15"/>
              </w:rPr>
              <w:t>Плодоовощная</w:t>
            </w:r>
          </w:p>
          <w:p w:rsidR="007A395D" w:rsidRDefault="007A395D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  <w:r>
              <w:rPr>
                <w:b/>
                <w:color w:val="C00000"/>
                <w:sz w:val="15"/>
                <w:szCs w:val="15"/>
              </w:rPr>
              <w:t>продукция</w:t>
            </w: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jc w:val="both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Фрукты: плодово-ягодные консервы (варенье) </w:t>
            </w:r>
          </w:p>
          <w:p w:rsidR="007A395D" w:rsidRDefault="007A395D">
            <w:pPr>
              <w:jc w:val="both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Фрукты: плодово-ягодные консервы (джем, повидло, конфитюр, желе, пюре, пасты)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pStyle w:val="aa"/>
              <w:ind w:left="0"/>
              <w:jc w:val="center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не менее 20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395D" w:rsidRDefault="007A395D">
            <w:pPr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при соблюдении температурного режима, </w:t>
            </w:r>
          </w:p>
          <w:p w:rsidR="007A395D" w:rsidRDefault="007A395D">
            <w:pPr>
              <w:pStyle w:val="aa"/>
              <w:ind w:left="0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при наличии документов, подтверждающих соответствие пищевой продукции требованиям нормативных документов</w:t>
            </w:r>
          </w:p>
          <w:p w:rsidR="007A395D" w:rsidRDefault="007A395D">
            <w:pPr>
              <w:pStyle w:val="aa"/>
              <w:ind w:left="0"/>
              <w:textAlignment w:val="baseline"/>
              <w:rPr>
                <w:sz w:val="15"/>
                <w:szCs w:val="15"/>
              </w:rPr>
            </w:pPr>
          </w:p>
        </w:tc>
      </w:tr>
      <w:tr w:rsidR="007A395D" w:rsidTr="00094036">
        <w:trPr>
          <w:trHeight w:val="405"/>
        </w:trPr>
        <w:tc>
          <w:tcPr>
            <w:tcW w:w="6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autoSpaceDE/>
              <w:autoSpaceDN/>
              <w:rPr>
                <w:b/>
                <w:color w:val="000000" w:themeColor="text1"/>
                <w:sz w:val="15"/>
                <w:szCs w:val="15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autoSpaceDE/>
              <w:autoSpaceDN/>
              <w:rPr>
                <w:b/>
                <w:sz w:val="16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autoSpaceDE/>
              <w:autoSpaceDN/>
              <w:rPr>
                <w:b/>
                <w:color w:val="C00000"/>
                <w:sz w:val="15"/>
                <w:szCs w:val="15"/>
              </w:rPr>
            </w:pP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jc w:val="both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Фрукты: сухофрукты (сушеные яблоки, груши, косточковые плоды (урюк, курага, черно слив </w:t>
            </w:r>
            <w:r>
              <w:rPr>
                <w:sz w:val="15"/>
                <w:szCs w:val="15"/>
              </w:rPr>
              <w:br/>
              <w:t>и прочие), виноград (изюм, сабза и прочие), дикорастущие, дыни и др.; компоты и другие смеси и наборы из сухофруктов).</w:t>
            </w: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autoSpaceDE/>
              <w:autoSpaceDN/>
              <w:rPr>
                <w:sz w:val="15"/>
                <w:szCs w:val="15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autoSpaceDE/>
              <w:autoSpaceDN/>
              <w:rPr>
                <w:sz w:val="15"/>
                <w:szCs w:val="15"/>
              </w:rPr>
            </w:pPr>
          </w:p>
        </w:tc>
      </w:tr>
      <w:tr w:rsidR="007A395D" w:rsidTr="00094036">
        <w:trPr>
          <w:trHeight w:val="405"/>
        </w:trPr>
        <w:tc>
          <w:tcPr>
            <w:tcW w:w="6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autoSpaceDE/>
              <w:autoSpaceDN/>
              <w:rPr>
                <w:b/>
                <w:color w:val="000000" w:themeColor="text1"/>
                <w:sz w:val="15"/>
                <w:szCs w:val="15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autoSpaceDE/>
              <w:autoSpaceDN/>
              <w:rPr>
                <w:b/>
                <w:sz w:val="16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autoSpaceDE/>
              <w:autoSpaceDN/>
              <w:rPr>
                <w:b/>
                <w:color w:val="C00000"/>
                <w:sz w:val="15"/>
                <w:szCs w:val="15"/>
              </w:rPr>
            </w:pP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7940" w:rsidRPr="003E7940" w:rsidRDefault="00EB7FA9" w:rsidP="003E7940">
            <w:pPr>
              <w:jc w:val="both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sz w:val="15"/>
                <w:szCs w:val="15"/>
              </w:rPr>
              <w:t>Фрукты свежие:</w:t>
            </w:r>
            <w:r w:rsidR="003E7940">
              <w:rPr>
                <w:sz w:val="15"/>
                <w:szCs w:val="15"/>
              </w:rPr>
              <w:t xml:space="preserve"> </w:t>
            </w:r>
            <w:hyperlink r:id="rId8" w:history="1">
              <w:r w:rsidR="003E7940" w:rsidRPr="003E7940">
                <w:rPr>
                  <w:sz w:val="15"/>
                  <w:szCs w:val="15"/>
                </w:rPr>
                <w:t>Виноград</w:t>
              </w:r>
            </w:hyperlink>
            <w:r w:rsidR="003E7940">
              <w:rPr>
                <w:sz w:val="15"/>
                <w:szCs w:val="15"/>
              </w:rPr>
              <w:t xml:space="preserve">. </w:t>
            </w:r>
            <w:hyperlink r:id="rId9" w:history="1">
              <w:r w:rsidR="003E7940" w:rsidRPr="003E7940">
                <w:rPr>
                  <w:sz w:val="15"/>
                  <w:szCs w:val="15"/>
                </w:rPr>
                <w:t>Фрукты тропические и субтропические</w:t>
              </w:r>
            </w:hyperlink>
            <w:r w:rsidR="003E7940">
              <w:rPr>
                <w:sz w:val="15"/>
                <w:szCs w:val="15"/>
              </w:rPr>
              <w:t xml:space="preserve">. </w:t>
            </w:r>
            <w:hyperlink r:id="rId10" w:history="1">
              <w:r w:rsidR="003E7940" w:rsidRPr="003E7940">
                <w:rPr>
                  <w:sz w:val="15"/>
                  <w:szCs w:val="15"/>
                </w:rPr>
                <w:t>Плоды цитрусовых культур</w:t>
              </w:r>
            </w:hyperlink>
            <w:r w:rsidR="003E7940">
              <w:rPr>
                <w:sz w:val="15"/>
                <w:szCs w:val="15"/>
              </w:rPr>
              <w:t xml:space="preserve">. </w:t>
            </w:r>
            <w:hyperlink r:id="rId11" w:history="1">
              <w:r w:rsidR="003E7940" w:rsidRPr="003E7940">
                <w:rPr>
                  <w:sz w:val="15"/>
                  <w:szCs w:val="15"/>
                </w:rPr>
                <w:t>Плоды семечковых и косточковых культур</w:t>
              </w:r>
            </w:hyperlink>
            <w:r w:rsidR="003E7940">
              <w:rPr>
                <w:sz w:val="15"/>
                <w:szCs w:val="15"/>
              </w:rPr>
              <w:t xml:space="preserve">. </w:t>
            </w:r>
            <w:hyperlink r:id="rId12" w:history="1">
              <w:r w:rsidR="003E7940" w:rsidRPr="003E7940">
                <w:rPr>
                  <w:sz w:val="15"/>
                  <w:szCs w:val="15"/>
                </w:rPr>
                <w:t>Плоды прочих плодовых деревьев, кустарников и орехов</w:t>
              </w:r>
            </w:hyperlink>
            <w:r w:rsidR="003E7940">
              <w:rPr>
                <w:sz w:val="15"/>
                <w:szCs w:val="15"/>
              </w:rPr>
              <w:t xml:space="preserve">. </w:t>
            </w:r>
            <w:hyperlink r:id="rId13" w:history="1">
              <w:r w:rsidR="003E7940" w:rsidRPr="003E7940">
                <w:rPr>
                  <w:sz w:val="15"/>
                  <w:szCs w:val="15"/>
                </w:rPr>
                <w:t>Плоды масличных культур</w:t>
              </w:r>
            </w:hyperlink>
            <w:r w:rsidR="003E7940">
              <w:rPr>
                <w:sz w:val="15"/>
                <w:szCs w:val="15"/>
              </w:rPr>
              <w:t xml:space="preserve">. </w:t>
            </w:r>
            <w:hyperlink r:id="rId14" w:history="1">
              <w:r w:rsidR="003E7940" w:rsidRPr="003E7940">
                <w:rPr>
                  <w:sz w:val="15"/>
                  <w:szCs w:val="15"/>
                </w:rPr>
                <w:t>Культуры для производства напитков</w:t>
              </w:r>
            </w:hyperlink>
            <w:r w:rsidR="003E7940">
              <w:rPr>
                <w:sz w:val="15"/>
                <w:szCs w:val="15"/>
              </w:rPr>
              <w:t>.</w:t>
            </w: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autoSpaceDE/>
              <w:autoSpaceDN/>
              <w:rPr>
                <w:sz w:val="15"/>
                <w:szCs w:val="15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A395D" w:rsidRDefault="007A395D">
            <w:pPr>
              <w:autoSpaceDE/>
              <w:autoSpaceDN/>
              <w:rPr>
                <w:sz w:val="15"/>
                <w:szCs w:val="15"/>
              </w:rPr>
            </w:pPr>
          </w:p>
        </w:tc>
      </w:tr>
      <w:tr w:rsidR="00986F30" w:rsidTr="00094036">
        <w:trPr>
          <w:trHeight w:val="159"/>
        </w:trPr>
        <w:tc>
          <w:tcPr>
            <w:tcW w:w="6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b/>
                <w:color w:val="000000" w:themeColor="text1"/>
                <w:sz w:val="15"/>
                <w:szCs w:val="15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b/>
                <w:sz w:val="16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b/>
                <w:color w:val="C00000"/>
                <w:sz w:val="15"/>
                <w:szCs w:val="15"/>
              </w:rPr>
            </w:pP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7940" w:rsidRPr="003E7940" w:rsidRDefault="007F016A" w:rsidP="003E7940">
            <w:pPr>
              <w:jc w:val="both"/>
              <w:textAlignment w:val="baseline"/>
              <w:rPr>
                <w:sz w:val="15"/>
                <w:szCs w:val="15"/>
              </w:rPr>
            </w:pPr>
            <w:hyperlink r:id="rId15" w:history="1">
              <w:r w:rsidR="003E7940" w:rsidRPr="003E7940">
                <w:rPr>
                  <w:sz w:val="15"/>
                  <w:szCs w:val="15"/>
                </w:rPr>
                <w:t>Культуры овощные салатные или зеленые</w:t>
              </w:r>
            </w:hyperlink>
          </w:p>
          <w:p w:rsidR="003E7940" w:rsidRPr="003E7940" w:rsidRDefault="007F016A" w:rsidP="003E7940">
            <w:pPr>
              <w:jc w:val="both"/>
              <w:textAlignment w:val="baseline"/>
              <w:rPr>
                <w:sz w:val="15"/>
                <w:szCs w:val="15"/>
              </w:rPr>
            </w:pPr>
            <w:hyperlink r:id="rId16" w:history="1">
              <w:r w:rsidR="003E7940" w:rsidRPr="003E7940">
                <w:rPr>
                  <w:sz w:val="15"/>
                  <w:szCs w:val="15"/>
                </w:rPr>
                <w:t>Культуры овощные плодовые прочие</w:t>
              </w:r>
            </w:hyperlink>
          </w:p>
          <w:p w:rsidR="003E7940" w:rsidRPr="003E7940" w:rsidRDefault="007F016A" w:rsidP="003E7940">
            <w:pPr>
              <w:jc w:val="both"/>
              <w:textAlignment w:val="baseline"/>
              <w:rPr>
                <w:sz w:val="15"/>
                <w:szCs w:val="15"/>
              </w:rPr>
            </w:pPr>
            <w:hyperlink r:id="rId17" w:history="1">
              <w:r w:rsidR="003E7940" w:rsidRPr="003E7940">
                <w:rPr>
                  <w:sz w:val="15"/>
                  <w:szCs w:val="15"/>
                </w:rPr>
                <w:t>Корнеплоды и клубнеплоды овощные, культуры овощные луковичные</w:t>
              </w:r>
            </w:hyperlink>
          </w:p>
          <w:p w:rsidR="00986F30" w:rsidRDefault="007F016A" w:rsidP="003E7940">
            <w:pPr>
              <w:pStyle w:val="aa"/>
              <w:ind w:left="0"/>
              <w:jc w:val="both"/>
              <w:textAlignment w:val="baseline"/>
              <w:rPr>
                <w:sz w:val="15"/>
                <w:szCs w:val="15"/>
              </w:rPr>
            </w:pPr>
            <w:hyperlink r:id="rId18" w:history="1">
              <w:r w:rsidR="003E7940" w:rsidRPr="003E7940">
                <w:rPr>
                  <w:sz w:val="15"/>
                  <w:szCs w:val="15"/>
                </w:rPr>
                <w:t>Овощи свежие, не включенные в другие группировки</w:t>
              </w:r>
            </w:hyperlink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sz w:val="15"/>
                <w:szCs w:val="15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sz w:val="15"/>
                <w:szCs w:val="15"/>
              </w:rPr>
            </w:pPr>
          </w:p>
        </w:tc>
      </w:tr>
      <w:tr w:rsidR="00986F30" w:rsidTr="00094036">
        <w:trPr>
          <w:trHeight w:val="405"/>
        </w:trPr>
        <w:tc>
          <w:tcPr>
            <w:tcW w:w="6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b/>
                <w:color w:val="000000" w:themeColor="text1"/>
                <w:sz w:val="15"/>
                <w:szCs w:val="15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b/>
                <w:sz w:val="16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b/>
                <w:color w:val="C00000"/>
                <w:sz w:val="15"/>
                <w:szCs w:val="15"/>
              </w:rPr>
            </w:pP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7940" w:rsidRPr="003E7940" w:rsidRDefault="007F016A" w:rsidP="003E7940">
            <w:pPr>
              <w:jc w:val="both"/>
              <w:textAlignment w:val="baseline"/>
              <w:rPr>
                <w:sz w:val="15"/>
                <w:szCs w:val="15"/>
              </w:rPr>
            </w:pPr>
            <w:hyperlink r:id="rId19" w:history="1">
              <w:r w:rsidR="003E7940" w:rsidRPr="003E7940">
                <w:rPr>
                  <w:sz w:val="15"/>
                  <w:szCs w:val="15"/>
                </w:rPr>
                <w:t xml:space="preserve">Перец стручковый и </w:t>
              </w:r>
              <w:proofErr w:type="spellStart"/>
              <w:r w:rsidR="003E7940" w:rsidRPr="003E7940">
                <w:rPr>
                  <w:sz w:val="15"/>
                  <w:szCs w:val="15"/>
                </w:rPr>
                <w:t>горошковый</w:t>
              </w:r>
              <w:proofErr w:type="spellEnd"/>
              <w:r w:rsidR="003E7940" w:rsidRPr="003E7940">
                <w:rPr>
                  <w:sz w:val="15"/>
                  <w:szCs w:val="15"/>
                </w:rPr>
                <w:t xml:space="preserve"> черный, не сушеный</w:t>
              </w:r>
            </w:hyperlink>
          </w:p>
          <w:p w:rsidR="00986F30" w:rsidRDefault="007F016A" w:rsidP="003E7940">
            <w:pPr>
              <w:jc w:val="both"/>
              <w:textAlignment w:val="baseline"/>
              <w:rPr>
                <w:sz w:val="15"/>
                <w:szCs w:val="15"/>
              </w:rPr>
            </w:pPr>
            <w:hyperlink r:id="rId20" w:history="1">
              <w:r w:rsidR="003E7940" w:rsidRPr="003E7940">
                <w:rPr>
                  <w:sz w:val="15"/>
                  <w:szCs w:val="15"/>
                </w:rPr>
                <w:t>Огурцы</w:t>
              </w:r>
            </w:hyperlink>
            <w:r w:rsidR="003E7940">
              <w:rPr>
                <w:sz w:val="15"/>
                <w:szCs w:val="15"/>
              </w:rPr>
              <w:t xml:space="preserve">. </w:t>
            </w:r>
            <w:hyperlink r:id="rId21" w:history="1">
              <w:r w:rsidR="003E7940" w:rsidRPr="003E7940">
                <w:rPr>
                  <w:sz w:val="15"/>
                  <w:szCs w:val="15"/>
                </w:rPr>
                <w:t>Баклажаны</w:t>
              </w:r>
            </w:hyperlink>
            <w:r w:rsidR="003E7940">
              <w:rPr>
                <w:sz w:val="15"/>
                <w:szCs w:val="15"/>
              </w:rPr>
              <w:t xml:space="preserve">. </w:t>
            </w:r>
            <w:hyperlink r:id="rId22" w:history="1">
              <w:r w:rsidR="003E7940" w:rsidRPr="003E7940">
                <w:rPr>
                  <w:sz w:val="15"/>
                  <w:szCs w:val="15"/>
                </w:rPr>
                <w:t>Томаты (помидоры)</w:t>
              </w:r>
            </w:hyperlink>
            <w:r w:rsidR="003E7940">
              <w:rPr>
                <w:sz w:val="15"/>
                <w:szCs w:val="15"/>
              </w:rPr>
              <w:t xml:space="preserve">. </w:t>
            </w:r>
            <w:hyperlink r:id="rId23" w:history="1">
              <w:r w:rsidR="003E7940" w:rsidRPr="003E7940">
                <w:rPr>
                  <w:sz w:val="15"/>
                  <w:szCs w:val="15"/>
                </w:rPr>
                <w:t>Культуры овощные плодовые прочие, не включенные в другие группировки</w:t>
              </w:r>
            </w:hyperlink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sz w:val="15"/>
                <w:szCs w:val="15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sz w:val="15"/>
                <w:szCs w:val="15"/>
              </w:rPr>
            </w:pPr>
          </w:p>
        </w:tc>
      </w:tr>
      <w:tr w:rsidR="00986F30" w:rsidTr="00094036">
        <w:trPr>
          <w:trHeight w:val="744"/>
        </w:trPr>
        <w:tc>
          <w:tcPr>
            <w:tcW w:w="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6F30" w:rsidRDefault="00986F30" w:rsidP="007A395D">
            <w:pPr>
              <w:pStyle w:val="aa"/>
              <w:numPr>
                <w:ilvl w:val="0"/>
                <w:numId w:val="17"/>
              </w:numPr>
              <w:autoSpaceDE/>
              <w:textAlignment w:val="baseline"/>
              <w:rPr>
                <w:b/>
                <w:color w:val="000000" w:themeColor="text1"/>
                <w:sz w:val="15"/>
                <w:szCs w:val="15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CB6E59">
            <w:pPr>
              <w:pStyle w:val="aa"/>
              <w:ind w:left="0"/>
              <w:jc w:val="center"/>
              <w:textAlignment w:val="baseline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6F30" w:rsidRDefault="00986F30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  <w:r>
              <w:rPr>
                <w:b/>
                <w:color w:val="C00000"/>
                <w:sz w:val="15"/>
                <w:szCs w:val="15"/>
              </w:rPr>
              <w:t>Мясные продукты</w:t>
            </w:r>
          </w:p>
          <w:p w:rsidR="00986F30" w:rsidRDefault="00986F30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5"/>
                <w:szCs w:val="15"/>
                <w:highlight w:val="yellow"/>
              </w:rPr>
            </w:pP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 w:rsidP="00D943D3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мясо и продукты из мяса: колбасные изделия из говядины, свинины, баранины, конины и других видов мяса и субпродуктов, с мясорастительными и другими добавками (вареные – колбасы</w:t>
            </w:r>
            <w:r w:rsidR="00D943D3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 xml:space="preserve">(колбаски), сосиски, сардельки, </w:t>
            </w:r>
            <w:proofErr w:type="spellStart"/>
            <w:r>
              <w:rPr>
                <w:sz w:val="15"/>
                <w:szCs w:val="15"/>
              </w:rPr>
              <w:t>шпикачки</w:t>
            </w:r>
            <w:proofErr w:type="spellEnd"/>
            <w:r>
              <w:rPr>
                <w:sz w:val="15"/>
                <w:szCs w:val="15"/>
              </w:rPr>
              <w:t xml:space="preserve">, варено-копченые, </w:t>
            </w:r>
            <w:proofErr w:type="spellStart"/>
            <w:r>
              <w:rPr>
                <w:sz w:val="15"/>
                <w:szCs w:val="15"/>
              </w:rPr>
              <w:t>полукопченые</w:t>
            </w:r>
            <w:proofErr w:type="spellEnd"/>
            <w:r>
              <w:rPr>
                <w:sz w:val="15"/>
                <w:szCs w:val="15"/>
              </w:rPr>
              <w:t xml:space="preserve">, сырокопченые, сыровяленые колбасы (включая салями), колбасы фаршированные, ливерные, </w:t>
            </w:r>
            <w:proofErr w:type="spellStart"/>
            <w:r>
              <w:rPr>
                <w:sz w:val="15"/>
                <w:szCs w:val="15"/>
              </w:rPr>
              <w:t>сальтисоны</w:t>
            </w:r>
            <w:proofErr w:type="spellEnd"/>
            <w:r>
              <w:rPr>
                <w:sz w:val="15"/>
                <w:szCs w:val="15"/>
              </w:rPr>
              <w:t xml:space="preserve"> и прочие виды колбасных изделий)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pStyle w:val="aa"/>
              <w:ind w:left="0"/>
              <w:jc w:val="center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не менее 20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6F30" w:rsidRDefault="00986F30">
            <w:pPr>
              <w:pStyle w:val="aa"/>
              <w:ind w:left="0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в промышленной упаковке </w:t>
            </w:r>
            <w:r>
              <w:rPr>
                <w:sz w:val="15"/>
                <w:szCs w:val="15"/>
              </w:rPr>
              <w:br/>
              <w:t xml:space="preserve">или расфасованные с нанесением маркировки </w:t>
            </w:r>
            <w:r>
              <w:rPr>
                <w:sz w:val="15"/>
                <w:szCs w:val="15"/>
              </w:rPr>
              <w:br/>
              <w:t xml:space="preserve">в соответствии </w:t>
            </w:r>
            <w:r>
              <w:rPr>
                <w:sz w:val="15"/>
                <w:szCs w:val="15"/>
              </w:rPr>
              <w:br/>
              <w:t xml:space="preserve">с ГОСТ Р N 51074-2003 «информация для потребителя», при соблюдении температурного режима </w:t>
            </w:r>
            <w:r>
              <w:rPr>
                <w:sz w:val="15"/>
                <w:szCs w:val="15"/>
              </w:rPr>
              <w:br/>
              <w:t xml:space="preserve">в соответствии </w:t>
            </w:r>
            <w:r>
              <w:rPr>
                <w:sz w:val="15"/>
                <w:szCs w:val="15"/>
              </w:rPr>
              <w:br/>
              <w:t xml:space="preserve">с требованиями нормативных документов, </w:t>
            </w:r>
            <w:r>
              <w:rPr>
                <w:sz w:val="15"/>
                <w:szCs w:val="15"/>
              </w:rPr>
              <w:br/>
              <w:t>при наличии документов, подтверждающих соответствие пищевой продукции требованиям нормативных документов, ветеринарных сопроводительных документов</w:t>
            </w:r>
          </w:p>
        </w:tc>
      </w:tr>
      <w:tr w:rsidR="003E7940" w:rsidTr="00094036">
        <w:trPr>
          <w:trHeight w:val="744"/>
        </w:trPr>
        <w:tc>
          <w:tcPr>
            <w:tcW w:w="6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7940" w:rsidRDefault="003E7940" w:rsidP="007A395D">
            <w:pPr>
              <w:pStyle w:val="aa"/>
              <w:numPr>
                <w:ilvl w:val="0"/>
                <w:numId w:val="17"/>
              </w:numPr>
              <w:autoSpaceDE/>
              <w:textAlignment w:val="baseline"/>
              <w:rPr>
                <w:b/>
                <w:color w:val="000000" w:themeColor="text1"/>
                <w:sz w:val="15"/>
                <w:szCs w:val="15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7940" w:rsidRDefault="003E7940">
            <w:pPr>
              <w:pStyle w:val="aa"/>
              <w:ind w:left="0"/>
              <w:jc w:val="center"/>
              <w:textAlignment w:val="baseline"/>
              <w:rPr>
                <w:b/>
                <w:sz w:val="16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7940" w:rsidRDefault="003E7940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7940" w:rsidRDefault="00D943D3" w:rsidP="003E7940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мясо и продукты из мяса: копчености (продукты из говядины, свинины, телятины, баранины, конины, субпродуктов, мяса других домашних и диких животных: вареные, копчено- вареные, сырокопченые, сыровяленые, копчено- запеченные, запеченные и жареные – окорока, лопатки, рулеты, ветчины и ветчинные изделия, балыки, бекон, грудинка, корейка, филей, буженина, карбонат, шейка, языки, изделия формованные).</w:t>
            </w: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7940" w:rsidRDefault="003E7940">
            <w:pPr>
              <w:pStyle w:val="aa"/>
              <w:ind w:left="0"/>
              <w:jc w:val="center"/>
              <w:textAlignment w:val="baseline"/>
              <w:rPr>
                <w:sz w:val="15"/>
                <w:szCs w:val="15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7940" w:rsidRDefault="003E7940">
            <w:pPr>
              <w:pStyle w:val="aa"/>
              <w:ind w:left="0"/>
              <w:textAlignment w:val="baseline"/>
              <w:rPr>
                <w:sz w:val="15"/>
                <w:szCs w:val="15"/>
              </w:rPr>
            </w:pPr>
          </w:p>
        </w:tc>
      </w:tr>
      <w:tr w:rsidR="00986F30" w:rsidTr="00094036">
        <w:trPr>
          <w:trHeight w:val="153"/>
        </w:trPr>
        <w:tc>
          <w:tcPr>
            <w:tcW w:w="6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b/>
                <w:color w:val="000000" w:themeColor="text1"/>
                <w:sz w:val="15"/>
                <w:szCs w:val="15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b/>
                <w:sz w:val="16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b/>
                <w:color w:val="C00000"/>
                <w:sz w:val="15"/>
                <w:szCs w:val="15"/>
                <w:highlight w:val="yellow"/>
              </w:rPr>
            </w:pP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6F30" w:rsidRDefault="00D943D3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птица и продукты из мяса птицы: колбасные изделия из мяса домашней птицы: вареные, варено-копченые, </w:t>
            </w:r>
            <w:proofErr w:type="spellStart"/>
            <w:r>
              <w:rPr>
                <w:sz w:val="15"/>
                <w:szCs w:val="15"/>
              </w:rPr>
              <w:t>полукопченые</w:t>
            </w:r>
            <w:proofErr w:type="spellEnd"/>
            <w:r>
              <w:rPr>
                <w:sz w:val="15"/>
                <w:szCs w:val="15"/>
              </w:rPr>
              <w:t>, сырокопченые, сыровяленые и прочие.</w:t>
            </w: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sz w:val="15"/>
                <w:szCs w:val="15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sz w:val="15"/>
                <w:szCs w:val="15"/>
              </w:rPr>
            </w:pPr>
          </w:p>
        </w:tc>
      </w:tr>
      <w:tr w:rsidR="00986F30" w:rsidTr="00094036">
        <w:trPr>
          <w:trHeight w:val="507"/>
        </w:trPr>
        <w:tc>
          <w:tcPr>
            <w:tcW w:w="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461803">
            <w:pPr>
              <w:autoSpaceDE/>
              <w:jc w:val="center"/>
              <w:textAlignment w:val="baseline"/>
              <w:rPr>
                <w:b/>
                <w:color w:val="000000" w:themeColor="text1"/>
                <w:sz w:val="15"/>
                <w:szCs w:val="15"/>
              </w:rPr>
            </w:pPr>
            <w:r>
              <w:rPr>
                <w:b/>
                <w:color w:val="000000" w:themeColor="text1"/>
                <w:sz w:val="15"/>
                <w:szCs w:val="15"/>
              </w:rPr>
              <w:t>4</w:t>
            </w:r>
          </w:p>
        </w:tc>
        <w:tc>
          <w:tcPr>
            <w:tcW w:w="11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5D3DD5">
            <w:pPr>
              <w:jc w:val="center"/>
              <w:textAlignment w:val="baseline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2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6F30" w:rsidRDefault="00986F30">
            <w:pPr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  <w:r>
              <w:rPr>
                <w:b/>
                <w:color w:val="C00000"/>
                <w:sz w:val="15"/>
                <w:szCs w:val="15"/>
              </w:rPr>
              <w:t>Головные уборы</w:t>
            </w:r>
          </w:p>
          <w:p w:rsidR="00986F30" w:rsidRDefault="00986F30">
            <w:pPr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  <w:r>
              <w:rPr>
                <w:b/>
                <w:color w:val="C00000"/>
                <w:sz w:val="15"/>
                <w:szCs w:val="15"/>
              </w:rPr>
              <w:t>(кроме меховых)</w:t>
            </w:r>
          </w:p>
          <w:p w:rsidR="00986F30" w:rsidRDefault="00986F30">
            <w:pPr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</w:p>
          <w:p w:rsidR="00986F30" w:rsidRDefault="00986F30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5"/>
                <w:szCs w:val="15"/>
                <w:highlight w:val="yellow"/>
              </w:rPr>
            </w:pPr>
            <w:r>
              <w:rPr>
                <w:b/>
                <w:color w:val="C00000"/>
                <w:sz w:val="15"/>
                <w:szCs w:val="15"/>
              </w:rPr>
              <w:t>Галантерейные товары</w:t>
            </w: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F30" w:rsidRDefault="00986F30">
            <w:pPr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Головные уборы мужские, женские, детские из разных видов тканей, из искусственной и натуральной кожи, искусственного меха, фетра, нетканых и других материалов, комбинированные</w:t>
            </w:r>
            <w:r w:rsidR="003E7940">
              <w:rPr>
                <w:sz w:val="15"/>
                <w:szCs w:val="15"/>
              </w:rPr>
              <w:t>.</w:t>
            </w:r>
          </w:p>
          <w:p w:rsidR="003E7940" w:rsidRDefault="003E7940">
            <w:pPr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Головные уборы мужские, женские, детские из разных видов тканей, </w:t>
            </w:r>
            <w:r>
              <w:rPr>
                <w:sz w:val="15"/>
                <w:szCs w:val="15"/>
              </w:rPr>
              <w:br/>
              <w:t xml:space="preserve">из искусственной и натуральной кожи, искусственного меха, фетра, нетканых </w:t>
            </w:r>
            <w:r>
              <w:rPr>
                <w:sz w:val="15"/>
                <w:szCs w:val="15"/>
              </w:rPr>
              <w:br/>
              <w:t>и других материалов, комбинированные.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 w:rsidP="00EB7FA9">
            <w:pPr>
              <w:pStyle w:val="aa"/>
              <w:ind w:left="0"/>
              <w:jc w:val="center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не менее 15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6F30" w:rsidRDefault="00986F30" w:rsidP="00EB7FA9">
            <w:pPr>
              <w:pStyle w:val="aa"/>
              <w:ind w:left="0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при наличии документов, подтверждающих качество предлагаемой </w:t>
            </w:r>
            <w:r>
              <w:rPr>
                <w:sz w:val="15"/>
                <w:szCs w:val="15"/>
              </w:rPr>
              <w:br/>
              <w:t>к реализации продукции</w:t>
            </w:r>
          </w:p>
          <w:p w:rsidR="00986F30" w:rsidRDefault="00986F30" w:rsidP="00EB7FA9">
            <w:pPr>
              <w:pStyle w:val="aa"/>
              <w:ind w:left="0"/>
              <w:textAlignment w:val="baseline"/>
              <w:rPr>
                <w:sz w:val="15"/>
                <w:szCs w:val="15"/>
              </w:rPr>
            </w:pPr>
          </w:p>
        </w:tc>
      </w:tr>
      <w:tr w:rsidR="00986F30" w:rsidTr="00094036">
        <w:trPr>
          <w:trHeight w:val="278"/>
        </w:trPr>
        <w:tc>
          <w:tcPr>
            <w:tcW w:w="6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b/>
                <w:color w:val="000000" w:themeColor="text1"/>
                <w:sz w:val="15"/>
                <w:szCs w:val="15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b/>
                <w:sz w:val="16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b/>
                <w:color w:val="C00000"/>
                <w:sz w:val="15"/>
                <w:szCs w:val="15"/>
                <w:highlight w:val="yellow"/>
              </w:rPr>
            </w:pP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F30" w:rsidRDefault="00986F30">
            <w:pPr>
              <w:pStyle w:val="aa"/>
              <w:ind w:left="0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Текстильная товары: швейная галантерея (изделия с художественной росписью: платки головные и косынки, шарфы, шали) – шелковые</w:t>
            </w: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 w:rsidP="00EB7FA9">
            <w:pPr>
              <w:autoSpaceDE/>
              <w:autoSpaceDN/>
              <w:jc w:val="center"/>
              <w:rPr>
                <w:sz w:val="15"/>
                <w:szCs w:val="15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 w:rsidP="00EB7FA9">
            <w:pPr>
              <w:autoSpaceDE/>
              <w:autoSpaceDN/>
              <w:rPr>
                <w:sz w:val="15"/>
                <w:szCs w:val="15"/>
              </w:rPr>
            </w:pPr>
          </w:p>
        </w:tc>
      </w:tr>
      <w:tr w:rsidR="00986F30" w:rsidTr="00094036">
        <w:trPr>
          <w:trHeight w:val="485"/>
        </w:trPr>
        <w:tc>
          <w:tcPr>
            <w:tcW w:w="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461803">
            <w:pPr>
              <w:autoSpaceDE/>
              <w:jc w:val="center"/>
              <w:textAlignment w:val="baseline"/>
              <w:rPr>
                <w:b/>
                <w:color w:val="000000" w:themeColor="text1"/>
                <w:sz w:val="15"/>
                <w:szCs w:val="15"/>
              </w:rPr>
            </w:pPr>
            <w:r>
              <w:rPr>
                <w:b/>
                <w:color w:val="000000" w:themeColor="text1"/>
                <w:sz w:val="15"/>
                <w:szCs w:val="15"/>
              </w:rPr>
              <w:t>5</w:t>
            </w:r>
          </w:p>
        </w:tc>
        <w:tc>
          <w:tcPr>
            <w:tcW w:w="11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C5FCD">
            <w:pPr>
              <w:pStyle w:val="aa"/>
              <w:ind w:left="0"/>
              <w:jc w:val="center"/>
              <w:textAlignment w:val="baseline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  <w:r>
              <w:rPr>
                <w:b/>
                <w:color w:val="C00000"/>
                <w:sz w:val="15"/>
                <w:szCs w:val="15"/>
              </w:rPr>
              <w:t>Одежда трикотажная</w:t>
            </w: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6F30" w:rsidRDefault="00986F30">
            <w:pPr>
              <w:jc w:val="both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Вязаные варежки, перчатки, митенки, шапочки, береты, шарфы, шали, кашне, платки, косынки, палантины, накидки</w:t>
            </w:r>
          </w:p>
          <w:p w:rsidR="009C5FCD" w:rsidRDefault="009C5FCD">
            <w:pPr>
              <w:jc w:val="both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Верхний трикотаж, прочие изделия верхнего трикотажа: вязаные варежки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 w:rsidP="00EB7FA9">
            <w:pPr>
              <w:pStyle w:val="aa"/>
              <w:ind w:left="0"/>
              <w:jc w:val="center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не менее 15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 w:rsidP="00EB7FA9">
            <w:pPr>
              <w:pStyle w:val="aa"/>
              <w:ind w:left="0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при наличии документов, подтверждающих качество предлагаемой </w:t>
            </w:r>
            <w:r>
              <w:rPr>
                <w:sz w:val="15"/>
                <w:szCs w:val="15"/>
              </w:rPr>
              <w:br/>
              <w:t>к реализации продукции</w:t>
            </w:r>
          </w:p>
        </w:tc>
      </w:tr>
      <w:tr w:rsidR="00986F30" w:rsidTr="00094036">
        <w:trPr>
          <w:trHeight w:val="99"/>
        </w:trPr>
        <w:tc>
          <w:tcPr>
            <w:tcW w:w="6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b/>
                <w:color w:val="000000" w:themeColor="text1"/>
                <w:sz w:val="15"/>
                <w:szCs w:val="15"/>
              </w:rPr>
            </w:pPr>
          </w:p>
        </w:tc>
        <w:tc>
          <w:tcPr>
            <w:tcW w:w="116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b/>
                <w:sz w:val="16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autoSpaceDE/>
              <w:autoSpaceDN/>
              <w:rPr>
                <w:b/>
                <w:color w:val="C00000"/>
                <w:sz w:val="15"/>
                <w:szCs w:val="15"/>
              </w:rPr>
            </w:pP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5FCD" w:rsidRDefault="009C5FCD" w:rsidP="009C5FCD">
            <w:pPr>
              <w:jc w:val="both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Верхний трикотаж (машинного или ручного вязания)</w:t>
            </w:r>
          </w:p>
          <w:p w:rsidR="009C5FCD" w:rsidRDefault="009C5FCD" w:rsidP="009C5FCD">
            <w:pPr>
              <w:jc w:val="both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мужской, женский, детский: джемпер, свитер (из хлопчатобумажной, шерстяной пряжи, искусственных и синтетических нитей, из смесок и сочетания различных видов пряжи и нитей)</w:t>
            </w: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 w:rsidP="00EB7FA9">
            <w:pPr>
              <w:autoSpaceDE/>
              <w:autoSpaceDN/>
              <w:jc w:val="center"/>
              <w:rPr>
                <w:sz w:val="15"/>
                <w:szCs w:val="15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 w:rsidP="00EB7FA9">
            <w:pPr>
              <w:autoSpaceDE/>
              <w:autoSpaceDN/>
              <w:rPr>
                <w:sz w:val="15"/>
                <w:szCs w:val="15"/>
              </w:rPr>
            </w:pPr>
          </w:p>
        </w:tc>
      </w:tr>
      <w:tr w:rsidR="00986F30" w:rsidTr="00094036">
        <w:trPr>
          <w:trHeight w:val="456"/>
        </w:trPr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461803">
            <w:pPr>
              <w:autoSpaceDE/>
              <w:jc w:val="center"/>
              <w:textAlignment w:val="baseline"/>
              <w:rPr>
                <w:b/>
                <w:color w:val="000000" w:themeColor="text1"/>
                <w:sz w:val="15"/>
                <w:szCs w:val="15"/>
              </w:rPr>
            </w:pPr>
            <w:r>
              <w:rPr>
                <w:b/>
                <w:color w:val="000000" w:themeColor="text1"/>
                <w:sz w:val="15"/>
                <w:szCs w:val="15"/>
              </w:rPr>
              <w:lastRenderedPageBreak/>
              <w:t>6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pStyle w:val="aa"/>
              <w:ind w:left="0"/>
              <w:jc w:val="center"/>
              <w:textAlignment w:val="baseline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6F30" w:rsidRDefault="00986F30">
            <w:pPr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  <w:r>
              <w:rPr>
                <w:b/>
                <w:color w:val="C00000"/>
                <w:sz w:val="15"/>
                <w:szCs w:val="15"/>
              </w:rPr>
              <w:t>Бакалейные товары.</w:t>
            </w:r>
          </w:p>
          <w:p w:rsidR="00986F30" w:rsidRDefault="00986F30">
            <w:pPr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</w:p>
          <w:p w:rsidR="00986F30" w:rsidRDefault="00986F30">
            <w:pPr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  <w:r>
              <w:rPr>
                <w:b/>
                <w:color w:val="C00000"/>
                <w:sz w:val="15"/>
                <w:szCs w:val="15"/>
              </w:rPr>
              <w:t>Консервы</w:t>
            </w: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7940" w:rsidRDefault="003E7940" w:rsidP="003E7940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Консервы:</w:t>
            </w:r>
          </w:p>
          <w:p w:rsidR="003E7940" w:rsidRDefault="003E7940" w:rsidP="003E7940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Мясные, из мяса и мясных продуктов</w:t>
            </w:r>
          </w:p>
          <w:p w:rsidR="003E7940" w:rsidRDefault="003E7940" w:rsidP="003E7940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Рыбные, из рыбы и рыбных продуктов</w:t>
            </w:r>
          </w:p>
          <w:p w:rsidR="003E7940" w:rsidRDefault="003E7940" w:rsidP="003E7940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Из морепродуктов.</w:t>
            </w:r>
          </w:p>
          <w:p w:rsidR="00986F30" w:rsidRDefault="003E7940" w:rsidP="003E7940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Их мяса птицы.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 w:rsidP="00EB7FA9">
            <w:pPr>
              <w:pStyle w:val="aa"/>
              <w:ind w:left="0"/>
              <w:jc w:val="center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не менее 20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 w:rsidP="00EB7FA9">
            <w:pPr>
              <w:pStyle w:val="aa"/>
              <w:ind w:left="0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при соблюдении температурного режима, в промышленной упаковке или расфасованные с нанесением маркировки </w:t>
            </w:r>
            <w:r>
              <w:rPr>
                <w:sz w:val="15"/>
                <w:szCs w:val="15"/>
              </w:rPr>
              <w:br/>
              <w:t>в соответствии с ГОСТ Р N 51074-2003 «Информация для потребителя», при наличии документов, подтверждающих соответствие пищевой продукции требованиям нормативных документов</w:t>
            </w:r>
          </w:p>
        </w:tc>
      </w:tr>
      <w:tr w:rsidR="00986F30" w:rsidTr="00094036">
        <w:trPr>
          <w:trHeight w:val="456"/>
        </w:trPr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461803" w:rsidP="00747035">
            <w:pPr>
              <w:autoSpaceDE/>
              <w:jc w:val="center"/>
              <w:textAlignment w:val="baseline"/>
              <w:rPr>
                <w:b/>
                <w:color w:val="000000" w:themeColor="text1"/>
                <w:sz w:val="15"/>
                <w:szCs w:val="15"/>
              </w:rPr>
            </w:pPr>
            <w:r>
              <w:rPr>
                <w:b/>
                <w:color w:val="000000" w:themeColor="text1"/>
                <w:sz w:val="15"/>
                <w:szCs w:val="15"/>
              </w:rPr>
              <w:t>7</w:t>
            </w:r>
          </w:p>
        </w:tc>
        <w:tc>
          <w:tcPr>
            <w:tcW w:w="11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F43E44">
            <w:pPr>
              <w:pStyle w:val="aa"/>
              <w:ind w:left="0"/>
              <w:jc w:val="center"/>
              <w:textAlignment w:val="baseline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  <w:r>
              <w:rPr>
                <w:b/>
                <w:color w:val="C00000"/>
                <w:sz w:val="15"/>
                <w:szCs w:val="15"/>
              </w:rPr>
              <w:t>Текстильные товары</w:t>
            </w:r>
          </w:p>
        </w:tc>
        <w:tc>
          <w:tcPr>
            <w:tcW w:w="7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7940" w:rsidRDefault="003E7940" w:rsidP="003E7940">
            <w:pPr>
              <w:jc w:val="both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Белье постельное: простыни, пододеяльники, наволочки из хлопка, льна и др.</w:t>
            </w:r>
          </w:p>
          <w:p w:rsidR="00986F30" w:rsidRDefault="003E7940" w:rsidP="003E7940">
            <w:pPr>
              <w:jc w:val="both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Подушки набивные, одеяла и прочее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>
            <w:pPr>
              <w:jc w:val="center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не менее 10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86F30" w:rsidRDefault="00986F30" w:rsidP="00EB7FA9">
            <w:pPr>
              <w:pStyle w:val="aa"/>
              <w:ind w:left="0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при наличии документов, подтверждающих качество предлагаемой к реализации продукции;</w:t>
            </w:r>
          </w:p>
        </w:tc>
      </w:tr>
      <w:tr w:rsidR="00CB6E59" w:rsidRPr="00911729" w:rsidTr="006E03A9">
        <w:trPr>
          <w:trHeight w:val="432"/>
        </w:trPr>
        <w:tc>
          <w:tcPr>
            <w:tcW w:w="659" w:type="dxa"/>
            <w:vAlign w:val="center"/>
          </w:tcPr>
          <w:p w:rsidR="00CB6E59" w:rsidRPr="00493F6B" w:rsidRDefault="00CB6E59" w:rsidP="0050685D">
            <w:pPr>
              <w:autoSpaceDE/>
              <w:autoSpaceDN/>
              <w:jc w:val="center"/>
              <w:textAlignment w:val="baseline"/>
              <w:rPr>
                <w:b/>
                <w:color w:val="000000" w:themeColor="text1"/>
                <w:sz w:val="15"/>
                <w:szCs w:val="15"/>
              </w:rPr>
            </w:pPr>
            <w:r>
              <w:rPr>
                <w:b/>
                <w:color w:val="000000" w:themeColor="text1"/>
                <w:sz w:val="15"/>
                <w:szCs w:val="15"/>
              </w:rPr>
              <w:t>8</w:t>
            </w:r>
          </w:p>
        </w:tc>
        <w:tc>
          <w:tcPr>
            <w:tcW w:w="1166" w:type="dxa"/>
            <w:vAlign w:val="center"/>
          </w:tcPr>
          <w:p w:rsidR="00CB6E59" w:rsidRPr="00DA00BE" w:rsidRDefault="00CB6E59" w:rsidP="0050685D">
            <w:pPr>
              <w:pStyle w:val="aa"/>
              <w:ind w:left="0"/>
              <w:jc w:val="center"/>
              <w:textAlignment w:val="baseline"/>
              <w:rPr>
                <w:b/>
                <w:sz w:val="16"/>
                <w:szCs w:val="22"/>
              </w:rPr>
            </w:pPr>
            <w:r>
              <w:rPr>
                <w:b/>
                <w:sz w:val="16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CB6E59" w:rsidRPr="00240ED0" w:rsidRDefault="00CB6E59" w:rsidP="0050685D">
            <w:pPr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  <w:r w:rsidRPr="00240ED0">
              <w:rPr>
                <w:b/>
                <w:color w:val="C00000"/>
                <w:sz w:val="15"/>
                <w:szCs w:val="15"/>
              </w:rPr>
              <w:t>Чулочно-носочные</w:t>
            </w:r>
          </w:p>
          <w:p w:rsidR="00CB6E59" w:rsidRPr="00F43E44" w:rsidRDefault="00CB6E59" w:rsidP="0050685D">
            <w:pPr>
              <w:pStyle w:val="aa"/>
              <w:ind w:left="0"/>
              <w:jc w:val="center"/>
              <w:textAlignment w:val="baseline"/>
              <w:rPr>
                <w:b/>
                <w:color w:val="C00000"/>
                <w:sz w:val="15"/>
                <w:szCs w:val="15"/>
              </w:rPr>
            </w:pPr>
            <w:r>
              <w:rPr>
                <w:b/>
                <w:color w:val="C00000"/>
                <w:sz w:val="15"/>
                <w:szCs w:val="15"/>
              </w:rPr>
              <w:t>и</w:t>
            </w:r>
            <w:r w:rsidRPr="00240ED0">
              <w:rPr>
                <w:b/>
                <w:color w:val="C00000"/>
                <w:sz w:val="15"/>
                <w:szCs w:val="15"/>
              </w:rPr>
              <w:t>зделия</w:t>
            </w:r>
          </w:p>
        </w:tc>
        <w:tc>
          <w:tcPr>
            <w:tcW w:w="7561" w:type="dxa"/>
            <w:vAlign w:val="center"/>
          </w:tcPr>
          <w:p w:rsidR="00CB6E59" w:rsidRPr="00911729" w:rsidRDefault="00CB6E59" w:rsidP="006E03A9">
            <w:pPr>
              <w:textAlignment w:val="baseline"/>
              <w:rPr>
                <w:sz w:val="15"/>
                <w:szCs w:val="15"/>
              </w:rPr>
            </w:pPr>
            <w:r w:rsidRPr="00911729">
              <w:rPr>
                <w:sz w:val="15"/>
                <w:szCs w:val="15"/>
              </w:rPr>
              <w:t xml:space="preserve">Вязаные чулки, </w:t>
            </w:r>
            <w:proofErr w:type="spellStart"/>
            <w:r w:rsidRPr="00911729">
              <w:rPr>
                <w:sz w:val="15"/>
                <w:szCs w:val="15"/>
              </w:rPr>
              <w:t>получулки</w:t>
            </w:r>
            <w:proofErr w:type="spellEnd"/>
            <w:r w:rsidRPr="00911729">
              <w:rPr>
                <w:sz w:val="15"/>
                <w:szCs w:val="15"/>
              </w:rPr>
              <w:t xml:space="preserve"> и носки мужские, женские, детские</w:t>
            </w:r>
          </w:p>
        </w:tc>
        <w:tc>
          <w:tcPr>
            <w:tcW w:w="1559" w:type="dxa"/>
            <w:vAlign w:val="center"/>
          </w:tcPr>
          <w:p w:rsidR="00CB6E59" w:rsidRPr="00911729" w:rsidRDefault="00CB6E59" w:rsidP="0050685D">
            <w:pPr>
              <w:pStyle w:val="aa"/>
              <w:ind w:left="0"/>
              <w:jc w:val="center"/>
              <w:textAlignment w:val="baseline"/>
              <w:rPr>
                <w:sz w:val="15"/>
                <w:szCs w:val="15"/>
              </w:rPr>
            </w:pPr>
            <w:r w:rsidRPr="00911729">
              <w:rPr>
                <w:sz w:val="15"/>
                <w:szCs w:val="15"/>
              </w:rPr>
              <w:t xml:space="preserve">не менее </w:t>
            </w:r>
            <w:r>
              <w:rPr>
                <w:sz w:val="15"/>
                <w:szCs w:val="15"/>
              </w:rPr>
              <w:t>20</w:t>
            </w:r>
          </w:p>
        </w:tc>
        <w:tc>
          <w:tcPr>
            <w:tcW w:w="2977" w:type="dxa"/>
          </w:tcPr>
          <w:p w:rsidR="00CB6E59" w:rsidRPr="00911729" w:rsidRDefault="006E03A9" w:rsidP="00CB6E59">
            <w:pPr>
              <w:pStyle w:val="aa"/>
              <w:ind w:left="0"/>
              <w:textAlignment w:val="baseline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при наличии документов, подтверждающих качество предлагаемой к реализации продукции</w:t>
            </w:r>
          </w:p>
        </w:tc>
      </w:tr>
    </w:tbl>
    <w:p w:rsidR="00D75806" w:rsidRDefault="00D75806" w:rsidP="005513D7">
      <w:pPr>
        <w:adjustRightInd w:val="0"/>
        <w:ind w:right="-2"/>
        <w:rPr>
          <w:rFonts w:eastAsia="Times New Roman"/>
          <w:sz w:val="28"/>
          <w:szCs w:val="28"/>
        </w:rPr>
      </w:pPr>
      <w:bookmarkStart w:id="0" w:name="_GoBack"/>
      <w:bookmarkEnd w:id="0"/>
    </w:p>
    <w:sectPr w:rsidR="00D75806" w:rsidSect="000C56F6">
      <w:headerReference w:type="default" r:id="rId24"/>
      <w:pgSz w:w="16838" w:h="11906" w:orient="landscape"/>
      <w:pgMar w:top="426" w:right="1134" w:bottom="426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16A" w:rsidRDefault="007F016A">
      <w:r>
        <w:separator/>
      </w:r>
    </w:p>
  </w:endnote>
  <w:endnote w:type="continuationSeparator" w:id="0">
    <w:p w:rsidR="007F016A" w:rsidRDefault="007F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16A" w:rsidRDefault="007F016A">
      <w:r>
        <w:separator/>
      </w:r>
    </w:p>
  </w:footnote>
  <w:footnote w:type="continuationSeparator" w:id="0">
    <w:p w:rsidR="007F016A" w:rsidRDefault="007F01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8934393"/>
      <w:docPartObj>
        <w:docPartGallery w:val="Page Numbers (Top of Page)"/>
        <w:docPartUnique/>
      </w:docPartObj>
    </w:sdtPr>
    <w:sdtEndPr/>
    <w:sdtContent>
      <w:p w:rsidR="00B812F2" w:rsidRDefault="00B812F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3D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812F2" w:rsidRDefault="00B812F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0151D"/>
    <w:multiLevelType w:val="hybridMultilevel"/>
    <w:tmpl w:val="CE981ADC"/>
    <w:lvl w:ilvl="0" w:tplc="80DC191A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F5C7377"/>
    <w:multiLevelType w:val="hybridMultilevel"/>
    <w:tmpl w:val="C3E22B58"/>
    <w:lvl w:ilvl="0" w:tplc="80DC19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03C1C"/>
    <w:multiLevelType w:val="hybridMultilevel"/>
    <w:tmpl w:val="503C8472"/>
    <w:lvl w:ilvl="0" w:tplc="80DC191A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E3732C8"/>
    <w:multiLevelType w:val="hybridMultilevel"/>
    <w:tmpl w:val="CE981ADC"/>
    <w:lvl w:ilvl="0" w:tplc="80DC191A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30671AB1"/>
    <w:multiLevelType w:val="hybridMultilevel"/>
    <w:tmpl w:val="503C8472"/>
    <w:lvl w:ilvl="0" w:tplc="80DC191A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36907220"/>
    <w:multiLevelType w:val="hybridMultilevel"/>
    <w:tmpl w:val="503C8472"/>
    <w:lvl w:ilvl="0" w:tplc="80DC191A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37F02876"/>
    <w:multiLevelType w:val="hybridMultilevel"/>
    <w:tmpl w:val="F820839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409D04CA"/>
    <w:multiLevelType w:val="hybridMultilevel"/>
    <w:tmpl w:val="CE981ADC"/>
    <w:lvl w:ilvl="0" w:tplc="80DC191A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4A682FA2"/>
    <w:multiLevelType w:val="hybridMultilevel"/>
    <w:tmpl w:val="209A195A"/>
    <w:lvl w:ilvl="0" w:tplc="80DC19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8033C"/>
    <w:multiLevelType w:val="hybridMultilevel"/>
    <w:tmpl w:val="503C8472"/>
    <w:lvl w:ilvl="0" w:tplc="80DC191A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53C91596"/>
    <w:multiLevelType w:val="hybridMultilevel"/>
    <w:tmpl w:val="11263C44"/>
    <w:lvl w:ilvl="0" w:tplc="42B8214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8C111B1"/>
    <w:multiLevelType w:val="hybridMultilevel"/>
    <w:tmpl w:val="D1ECCCBC"/>
    <w:lvl w:ilvl="0" w:tplc="F8183F6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B97724"/>
    <w:multiLevelType w:val="hybridMultilevel"/>
    <w:tmpl w:val="503C8472"/>
    <w:lvl w:ilvl="0" w:tplc="80DC191A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6FAF66DD"/>
    <w:multiLevelType w:val="hybridMultilevel"/>
    <w:tmpl w:val="9CCCA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340A0"/>
    <w:multiLevelType w:val="hybridMultilevel"/>
    <w:tmpl w:val="503C8472"/>
    <w:lvl w:ilvl="0" w:tplc="80DC191A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71BF731B"/>
    <w:multiLevelType w:val="multilevel"/>
    <w:tmpl w:val="2824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6440AA"/>
    <w:multiLevelType w:val="hybridMultilevel"/>
    <w:tmpl w:val="E742553A"/>
    <w:lvl w:ilvl="0" w:tplc="81D8B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59D46F6"/>
    <w:multiLevelType w:val="hybridMultilevel"/>
    <w:tmpl w:val="CE981ADC"/>
    <w:lvl w:ilvl="0" w:tplc="80DC191A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8" w15:restartNumberingAfterBreak="0">
    <w:nsid w:val="7A555BBA"/>
    <w:multiLevelType w:val="hybridMultilevel"/>
    <w:tmpl w:val="503C8472"/>
    <w:lvl w:ilvl="0" w:tplc="80DC191A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7FD857A6"/>
    <w:multiLevelType w:val="hybridMultilevel"/>
    <w:tmpl w:val="983231F2"/>
    <w:lvl w:ilvl="0" w:tplc="9FA85B72">
      <w:start w:val="1"/>
      <w:numFmt w:val="decimal"/>
      <w:lvlText w:val="%1."/>
      <w:lvlJc w:val="left"/>
      <w:pPr>
        <w:ind w:left="1077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10"/>
  </w:num>
  <w:num w:numId="3">
    <w:abstractNumId w:val="16"/>
  </w:num>
  <w:num w:numId="4">
    <w:abstractNumId w:val="6"/>
  </w:num>
  <w:num w:numId="5">
    <w:abstractNumId w:val="19"/>
  </w:num>
  <w:num w:numId="6">
    <w:abstractNumId w:val="11"/>
  </w:num>
  <w:num w:numId="7">
    <w:abstractNumId w:val="14"/>
  </w:num>
  <w:num w:numId="8">
    <w:abstractNumId w:val="1"/>
  </w:num>
  <w:num w:numId="9">
    <w:abstractNumId w:val="8"/>
  </w:num>
  <w:num w:numId="10">
    <w:abstractNumId w:val="3"/>
  </w:num>
  <w:num w:numId="11">
    <w:abstractNumId w:val="5"/>
  </w:num>
  <w:num w:numId="12">
    <w:abstractNumId w:val="18"/>
  </w:num>
  <w:num w:numId="13">
    <w:abstractNumId w:val="12"/>
  </w:num>
  <w:num w:numId="14">
    <w:abstractNumId w:val="9"/>
  </w:num>
  <w:num w:numId="15">
    <w:abstractNumId w:val="2"/>
  </w:num>
  <w:num w:numId="16">
    <w:abstractNumId w:val="4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7"/>
  </w:num>
  <w:num w:numId="20">
    <w:abstractNumId w:val="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10D"/>
    <w:rsid w:val="00000AB0"/>
    <w:rsid w:val="000026E6"/>
    <w:rsid w:val="000026FC"/>
    <w:rsid w:val="00004079"/>
    <w:rsid w:val="00010E3B"/>
    <w:rsid w:val="00013DBD"/>
    <w:rsid w:val="0001434E"/>
    <w:rsid w:val="00014E7C"/>
    <w:rsid w:val="00017D5D"/>
    <w:rsid w:val="00022807"/>
    <w:rsid w:val="00023756"/>
    <w:rsid w:val="00023A35"/>
    <w:rsid w:val="00025AB4"/>
    <w:rsid w:val="000272A6"/>
    <w:rsid w:val="00031B7A"/>
    <w:rsid w:val="00032A57"/>
    <w:rsid w:val="00033094"/>
    <w:rsid w:val="00042060"/>
    <w:rsid w:val="0004309B"/>
    <w:rsid w:val="0004388C"/>
    <w:rsid w:val="00045335"/>
    <w:rsid w:val="00045B7B"/>
    <w:rsid w:val="00046349"/>
    <w:rsid w:val="0004749B"/>
    <w:rsid w:val="00053D92"/>
    <w:rsid w:val="000602FF"/>
    <w:rsid w:val="00063A88"/>
    <w:rsid w:val="0006446F"/>
    <w:rsid w:val="0006461F"/>
    <w:rsid w:val="000659F8"/>
    <w:rsid w:val="00065BCE"/>
    <w:rsid w:val="00065BEA"/>
    <w:rsid w:val="00067DFA"/>
    <w:rsid w:val="00076F05"/>
    <w:rsid w:val="000776B2"/>
    <w:rsid w:val="0008391D"/>
    <w:rsid w:val="00084A6C"/>
    <w:rsid w:val="000860A8"/>
    <w:rsid w:val="00087B9C"/>
    <w:rsid w:val="00090BD3"/>
    <w:rsid w:val="00092FAC"/>
    <w:rsid w:val="00094036"/>
    <w:rsid w:val="00096C35"/>
    <w:rsid w:val="000A29C5"/>
    <w:rsid w:val="000B0EA1"/>
    <w:rsid w:val="000B1FCF"/>
    <w:rsid w:val="000B2616"/>
    <w:rsid w:val="000B49DF"/>
    <w:rsid w:val="000B69B6"/>
    <w:rsid w:val="000C087C"/>
    <w:rsid w:val="000C4243"/>
    <w:rsid w:val="000C56F6"/>
    <w:rsid w:val="000C72E9"/>
    <w:rsid w:val="000D04B3"/>
    <w:rsid w:val="000D09BE"/>
    <w:rsid w:val="000D17FC"/>
    <w:rsid w:val="000D67DC"/>
    <w:rsid w:val="000D739C"/>
    <w:rsid w:val="000E3A6F"/>
    <w:rsid w:val="000F2DE2"/>
    <w:rsid w:val="000F3F23"/>
    <w:rsid w:val="000F4E12"/>
    <w:rsid w:val="0010080E"/>
    <w:rsid w:val="001018A4"/>
    <w:rsid w:val="001032E5"/>
    <w:rsid w:val="00107135"/>
    <w:rsid w:val="00114958"/>
    <w:rsid w:val="001242E6"/>
    <w:rsid w:val="0012497F"/>
    <w:rsid w:val="001271FD"/>
    <w:rsid w:val="00131C23"/>
    <w:rsid w:val="00134EC4"/>
    <w:rsid w:val="00136834"/>
    <w:rsid w:val="00136A52"/>
    <w:rsid w:val="001372EE"/>
    <w:rsid w:val="0014094D"/>
    <w:rsid w:val="00141009"/>
    <w:rsid w:val="001435DA"/>
    <w:rsid w:val="00150CE7"/>
    <w:rsid w:val="00151E08"/>
    <w:rsid w:val="001528A4"/>
    <w:rsid w:val="0015361A"/>
    <w:rsid w:val="00155D7B"/>
    <w:rsid w:val="001565CD"/>
    <w:rsid w:val="00166E7E"/>
    <w:rsid w:val="00172828"/>
    <w:rsid w:val="00173BF3"/>
    <w:rsid w:val="00177DAC"/>
    <w:rsid w:val="00181AFD"/>
    <w:rsid w:val="0018236D"/>
    <w:rsid w:val="00183EF3"/>
    <w:rsid w:val="001852A3"/>
    <w:rsid w:val="00186223"/>
    <w:rsid w:val="00186DAE"/>
    <w:rsid w:val="00193919"/>
    <w:rsid w:val="00194B9B"/>
    <w:rsid w:val="001A11C6"/>
    <w:rsid w:val="001A2A1B"/>
    <w:rsid w:val="001A5F2A"/>
    <w:rsid w:val="001A6078"/>
    <w:rsid w:val="001A6FD5"/>
    <w:rsid w:val="001B214C"/>
    <w:rsid w:val="001B3420"/>
    <w:rsid w:val="001B42B3"/>
    <w:rsid w:val="001B58FF"/>
    <w:rsid w:val="001B7505"/>
    <w:rsid w:val="001C0F4A"/>
    <w:rsid w:val="001C3044"/>
    <w:rsid w:val="001C5BD2"/>
    <w:rsid w:val="001C63E8"/>
    <w:rsid w:val="001D2583"/>
    <w:rsid w:val="001E0DE9"/>
    <w:rsid w:val="001E1517"/>
    <w:rsid w:val="001E5111"/>
    <w:rsid w:val="001E7870"/>
    <w:rsid w:val="001F0785"/>
    <w:rsid w:val="001F63DE"/>
    <w:rsid w:val="001F771B"/>
    <w:rsid w:val="002033A8"/>
    <w:rsid w:val="00205E1E"/>
    <w:rsid w:val="00206491"/>
    <w:rsid w:val="00212124"/>
    <w:rsid w:val="00213C39"/>
    <w:rsid w:val="002146DE"/>
    <w:rsid w:val="002151A2"/>
    <w:rsid w:val="00217C1E"/>
    <w:rsid w:val="00221BC8"/>
    <w:rsid w:val="00221F7B"/>
    <w:rsid w:val="002235E7"/>
    <w:rsid w:val="00230FBC"/>
    <w:rsid w:val="00231911"/>
    <w:rsid w:val="00232478"/>
    <w:rsid w:val="00234ABF"/>
    <w:rsid w:val="002357A7"/>
    <w:rsid w:val="00235A84"/>
    <w:rsid w:val="00236DFD"/>
    <w:rsid w:val="00236FBC"/>
    <w:rsid w:val="00240ED0"/>
    <w:rsid w:val="00242897"/>
    <w:rsid w:val="00243112"/>
    <w:rsid w:val="00245B11"/>
    <w:rsid w:val="002463B1"/>
    <w:rsid w:val="002538F3"/>
    <w:rsid w:val="00253902"/>
    <w:rsid w:val="002567EB"/>
    <w:rsid w:val="00260649"/>
    <w:rsid w:val="00261BA3"/>
    <w:rsid w:val="002620A2"/>
    <w:rsid w:val="00262883"/>
    <w:rsid w:val="00262CC2"/>
    <w:rsid w:val="002635FB"/>
    <w:rsid w:val="002658CD"/>
    <w:rsid w:val="002661C5"/>
    <w:rsid w:val="00266323"/>
    <w:rsid w:val="00271803"/>
    <w:rsid w:val="00273781"/>
    <w:rsid w:val="00276E3B"/>
    <w:rsid w:val="002800EC"/>
    <w:rsid w:val="0028358A"/>
    <w:rsid w:val="00283D92"/>
    <w:rsid w:val="00296165"/>
    <w:rsid w:val="0029754D"/>
    <w:rsid w:val="002A1B22"/>
    <w:rsid w:val="002A373C"/>
    <w:rsid w:val="002A390D"/>
    <w:rsid w:val="002A3A85"/>
    <w:rsid w:val="002A53EE"/>
    <w:rsid w:val="002B0382"/>
    <w:rsid w:val="002B0E11"/>
    <w:rsid w:val="002B16A2"/>
    <w:rsid w:val="002B176F"/>
    <w:rsid w:val="002B1BF0"/>
    <w:rsid w:val="002B2941"/>
    <w:rsid w:val="002B2FF3"/>
    <w:rsid w:val="002C13FB"/>
    <w:rsid w:val="002C1ACF"/>
    <w:rsid w:val="002C268D"/>
    <w:rsid w:val="002C298C"/>
    <w:rsid w:val="002C4FFA"/>
    <w:rsid w:val="002C7ECA"/>
    <w:rsid w:val="002D04A1"/>
    <w:rsid w:val="002D2388"/>
    <w:rsid w:val="002D3EB8"/>
    <w:rsid w:val="002D67BC"/>
    <w:rsid w:val="002E12C8"/>
    <w:rsid w:val="002E174B"/>
    <w:rsid w:val="002E5F9C"/>
    <w:rsid w:val="002E711D"/>
    <w:rsid w:val="002E7309"/>
    <w:rsid w:val="002F547B"/>
    <w:rsid w:val="00303011"/>
    <w:rsid w:val="0030381F"/>
    <w:rsid w:val="0030429F"/>
    <w:rsid w:val="00305CC8"/>
    <w:rsid w:val="0031265A"/>
    <w:rsid w:val="00312EC1"/>
    <w:rsid w:val="00314397"/>
    <w:rsid w:val="00317EC5"/>
    <w:rsid w:val="00320F0F"/>
    <w:rsid w:val="00322955"/>
    <w:rsid w:val="00323C5E"/>
    <w:rsid w:val="003241BA"/>
    <w:rsid w:val="003250DD"/>
    <w:rsid w:val="00326B9F"/>
    <w:rsid w:val="00331241"/>
    <w:rsid w:val="00332A21"/>
    <w:rsid w:val="003345F6"/>
    <w:rsid w:val="003368E6"/>
    <w:rsid w:val="003417AC"/>
    <w:rsid w:val="003510AE"/>
    <w:rsid w:val="0035351D"/>
    <w:rsid w:val="003539F6"/>
    <w:rsid w:val="0035465E"/>
    <w:rsid w:val="003606BB"/>
    <w:rsid w:val="00361343"/>
    <w:rsid w:val="003619FD"/>
    <w:rsid w:val="00364A1B"/>
    <w:rsid w:val="00365365"/>
    <w:rsid w:val="00375827"/>
    <w:rsid w:val="00376823"/>
    <w:rsid w:val="0037778D"/>
    <w:rsid w:val="00380306"/>
    <w:rsid w:val="0038234C"/>
    <w:rsid w:val="00383F11"/>
    <w:rsid w:val="00385914"/>
    <w:rsid w:val="00385B2A"/>
    <w:rsid w:val="00394D39"/>
    <w:rsid w:val="00396241"/>
    <w:rsid w:val="003A01CF"/>
    <w:rsid w:val="003A2119"/>
    <w:rsid w:val="003A7230"/>
    <w:rsid w:val="003A7D94"/>
    <w:rsid w:val="003B0848"/>
    <w:rsid w:val="003B4D18"/>
    <w:rsid w:val="003B6802"/>
    <w:rsid w:val="003C3CAB"/>
    <w:rsid w:val="003C4BC0"/>
    <w:rsid w:val="003C54F3"/>
    <w:rsid w:val="003C6DEE"/>
    <w:rsid w:val="003D0BD7"/>
    <w:rsid w:val="003D165A"/>
    <w:rsid w:val="003D44DD"/>
    <w:rsid w:val="003D4993"/>
    <w:rsid w:val="003D55E6"/>
    <w:rsid w:val="003E0BC3"/>
    <w:rsid w:val="003E14B4"/>
    <w:rsid w:val="003E2415"/>
    <w:rsid w:val="003E2AFA"/>
    <w:rsid w:val="003E35F5"/>
    <w:rsid w:val="003E37D2"/>
    <w:rsid w:val="003E57E4"/>
    <w:rsid w:val="003E5BD8"/>
    <w:rsid w:val="003E7940"/>
    <w:rsid w:val="003F3E66"/>
    <w:rsid w:val="003F4BE5"/>
    <w:rsid w:val="0040269E"/>
    <w:rsid w:val="00405B8E"/>
    <w:rsid w:val="004063EB"/>
    <w:rsid w:val="00406AE7"/>
    <w:rsid w:val="004070CD"/>
    <w:rsid w:val="0040713B"/>
    <w:rsid w:val="004102B7"/>
    <w:rsid w:val="004102F5"/>
    <w:rsid w:val="00412F2C"/>
    <w:rsid w:val="00412FF2"/>
    <w:rsid w:val="00413D98"/>
    <w:rsid w:val="00414905"/>
    <w:rsid w:val="00417865"/>
    <w:rsid w:val="004205F0"/>
    <w:rsid w:val="00421341"/>
    <w:rsid w:val="00423D54"/>
    <w:rsid w:val="0042412B"/>
    <w:rsid w:val="00424594"/>
    <w:rsid w:val="00424E2B"/>
    <w:rsid w:val="0043020A"/>
    <w:rsid w:val="0043221B"/>
    <w:rsid w:val="00434899"/>
    <w:rsid w:val="00434DD2"/>
    <w:rsid w:val="004352AC"/>
    <w:rsid w:val="00441E37"/>
    <w:rsid w:val="00441F5D"/>
    <w:rsid w:val="00443314"/>
    <w:rsid w:val="00445216"/>
    <w:rsid w:val="00446AE1"/>
    <w:rsid w:val="0044705D"/>
    <w:rsid w:val="00447CA0"/>
    <w:rsid w:val="00447D57"/>
    <w:rsid w:val="00450016"/>
    <w:rsid w:val="00451A7E"/>
    <w:rsid w:val="004556A1"/>
    <w:rsid w:val="00461803"/>
    <w:rsid w:val="004633A5"/>
    <w:rsid w:val="00464307"/>
    <w:rsid w:val="0046717D"/>
    <w:rsid w:val="0047247C"/>
    <w:rsid w:val="0048106E"/>
    <w:rsid w:val="00482E6E"/>
    <w:rsid w:val="00482F75"/>
    <w:rsid w:val="0048353C"/>
    <w:rsid w:val="004859FA"/>
    <w:rsid w:val="00485D75"/>
    <w:rsid w:val="004863AD"/>
    <w:rsid w:val="00492FA4"/>
    <w:rsid w:val="00493F6B"/>
    <w:rsid w:val="00497B9C"/>
    <w:rsid w:val="004A1605"/>
    <w:rsid w:val="004A4DCE"/>
    <w:rsid w:val="004A71C6"/>
    <w:rsid w:val="004B3681"/>
    <w:rsid w:val="004B4556"/>
    <w:rsid w:val="004B4745"/>
    <w:rsid w:val="004B7223"/>
    <w:rsid w:val="004B7783"/>
    <w:rsid w:val="004C0116"/>
    <w:rsid w:val="004C1323"/>
    <w:rsid w:val="004C2AA8"/>
    <w:rsid w:val="004C3FC1"/>
    <w:rsid w:val="004C5244"/>
    <w:rsid w:val="004C65BE"/>
    <w:rsid w:val="004D1950"/>
    <w:rsid w:val="004D4925"/>
    <w:rsid w:val="004D51FC"/>
    <w:rsid w:val="004D761C"/>
    <w:rsid w:val="004E1E9F"/>
    <w:rsid w:val="004E2323"/>
    <w:rsid w:val="004E2565"/>
    <w:rsid w:val="004E3BA5"/>
    <w:rsid w:val="004E5C9B"/>
    <w:rsid w:val="004E5DEE"/>
    <w:rsid w:val="004E6260"/>
    <w:rsid w:val="004E6F5D"/>
    <w:rsid w:val="004E76B1"/>
    <w:rsid w:val="004E7B7B"/>
    <w:rsid w:val="004F29D4"/>
    <w:rsid w:val="004F5706"/>
    <w:rsid w:val="004F574D"/>
    <w:rsid w:val="004F6DE1"/>
    <w:rsid w:val="00505B36"/>
    <w:rsid w:val="0050685D"/>
    <w:rsid w:val="00507F01"/>
    <w:rsid w:val="00511365"/>
    <w:rsid w:val="00511C59"/>
    <w:rsid w:val="00513D25"/>
    <w:rsid w:val="005158E4"/>
    <w:rsid w:val="00515EC0"/>
    <w:rsid w:val="0052632F"/>
    <w:rsid w:val="00527C77"/>
    <w:rsid w:val="00530106"/>
    <w:rsid w:val="00530FF2"/>
    <w:rsid w:val="00535375"/>
    <w:rsid w:val="005353BA"/>
    <w:rsid w:val="00535910"/>
    <w:rsid w:val="00535A3C"/>
    <w:rsid w:val="00537891"/>
    <w:rsid w:val="00540328"/>
    <w:rsid w:val="005405F2"/>
    <w:rsid w:val="00543D02"/>
    <w:rsid w:val="00543F75"/>
    <w:rsid w:val="00547762"/>
    <w:rsid w:val="00550140"/>
    <w:rsid w:val="005513D7"/>
    <w:rsid w:val="0056039F"/>
    <w:rsid w:val="00562873"/>
    <w:rsid w:val="00565474"/>
    <w:rsid w:val="0056729E"/>
    <w:rsid w:val="00570BDE"/>
    <w:rsid w:val="00573B0F"/>
    <w:rsid w:val="00573C1F"/>
    <w:rsid w:val="00576660"/>
    <w:rsid w:val="00577350"/>
    <w:rsid w:val="00580236"/>
    <w:rsid w:val="0058192C"/>
    <w:rsid w:val="005823C7"/>
    <w:rsid w:val="00591282"/>
    <w:rsid w:val="0059502E"/>
    <w:rsid w:val="005968CA"/>
    <w:rsid w:val="00597486"/>
    <w:rsid w:val="00597992"/>
    <w:rsid w:val="005A0406"/>
    <w:rsid w:val="005A1DF9"/>
    <w:rsid w:val="005A251A"/>
    <w:rsid w:val="005A2C63"/>
    <w:rsid w:val="005A2E44"/>
    <w:rsid w:val="005A47D8"/>
    <w:rsid w:val="005A4812"/>
    <w:rsid w:val="005A7F9A"/>
    <w:rsid w:val="005B1EEC"/>
    <w:rsid w:val="005B3E64"/>
    <w:rsid w:val="005C1564"/>
    <w:rsid w:val="005C2E9A"/>
    <w:rsid w:val="005C3938"/>
    <w:rsid w:val="005C3E68"/>
    <w:rsid w:val="005C406A"/>
    <w:rsid w:val="005C4EDB"/>
    <w:rsid w:val="005C5081"/>
    <w:rsid w:val="005C7586"/>
    <w:rsid w:val="005D052E"/>
    <w:rsid w:val="005D3DD5"/>
    <w:rsid w:val="005D57F0"/>
    <w:rsid w:val="005E14D1"/>
    <w:rsid w:val="005E20FC"/>
    <w:rsid w:val="005E26EC"/>
    <w:rsid w:val="005E4B88"/>
    <w:rsid w:val="005E5F8A"/>
    <w:rsid w:val="005E7483"/>
    <w:rsid w:val="005E7616"/>
    <w:rsid w:val="005F4094"/>
    <w:rsid w:val="005F453B"/>
    <w:rsid w:val="005F5758"/>
    <w:rsid w:val="00603D7C"/>
    <w:rsid w:val="006045A4"/>
    <w:rsid w:val="00605860"/>
    <w:rsid w:val="00610DB8"/>
    <w:rsid w:val="00611755"/>
    <w:rsid w:val="0061648E"/>
    <w:rsid w:val="00616D19"/>
    <w:rsid w:val="00620571"/>
    <w:rsid w:val="006226EF"/>
    <w:rsid w:val="00623530"/>
    <w:rsid w:val="00624702"/>
    <w:rsid w:val="00626AE5"/>
    <w:rsid w:val="00630A50"/>
    <w:rsid w:val="00632850"/>
    <w:rsid w:val="00633A2B"/>
    <w:rsid w:val="00635F08"/>
    <w:rsid w:val="0063676F"/>
    <w:rsid w:val="00637241"/>
    <w:rsid w:val="0063724A"/>
    <w:rsid w:val="00643B30"/>
    <w:rsid w:val="00643C59"/>
    <w:rsid w:val="0064582A"/>
    <w:rsid w:val="0064723E"/>
    <w:rsid w:val="00650486"/>
    <w:rsid w:val="006514BE"/>
    <w:rsid w:val="00653831"/>
    <w:rsid w:val="00654166"/>
    <w:rsid w:val="00655AAD"/>
    <w:rsid w:val="0065636B"/>
    <w:rsid w:val="00656B1B"/>
    <w:rsid w:val="00660A54"/>
    <w:rsid w:val="00660B7C"/>
    <w:rsid w:val="0066148D"/>
    <w:rsid w:val="00662875"/>
    <w:rsid w:val="00663FD7"/>
    <w:rsid w:val="00664B67"/>
    <w:rsid w:val="00665BDD"/>
    <w:rsid w:val="00667323"/>
    <w:rsid w:val="00673E01"/>
    <w:rsid w:val="00674C87"/>
    <w:rsid w:val="00680DD1"/>
    <w:rsid w:val="00682B62"/>
    <w:rsid w:val="00683296"/>
    <w:rsid w:val="006863EF"/>
    <w:rsid w:val="00694B7E"/>
    <w:rsid w:val="006A0694"/>
    <w:rsid w:val="006A2B44"/>
    <w:rsid w:val="006A7182"/>
    <w:rsid w:val="006A7777"/>
    <w:rsid w:val="006A7CD9"/>
    <w:rsid w:val="006B13D3"/>
    <w:rsid w:val="006B14A6"/>
    <w:rsid w:val="006B1CCE"/>
    <w:rsid w:val="006B2C37"/>
    <w:rsid w:val="006B39A3"/>
    <w:rsid w:val="006B4109"/>
    <w:rsid w:val="006B5707"/>
    <w:rsid w:val="006B5C47"/>
    <w:rsid w:val="006C14C7"/>
    <w:rsid w:val="006C3BDA"/>
    <w:rsid w:val="006C4056"/>
    <w:rsid w:val="006C43EC"/>
    <w:rsid w:val="006C4D38"/>
    <w:rsid w:val="006C595A"/>
    <w:rsid w:val="006C7687"/>
    <w:rsid w:val="006D1CD5"/>
    <w:rsid w:val="006D42ED"/>
    <w:rsid w:val="006D7D0A"/>
    <w:rsid w:val="006E03A9"/>
    <w:rsid w:val="006E1393"/>
    <w:rsid w:val="006E2E65"/>
    <w:rsid w:val="006F0173"/>
    <w:rsid w:val="006F0C6D"/>
    <w:rsid w:val="006F2414"/>
    <w:rsid w:val="006F4029"/>
    <w:rsid w:val="006F529C"/>
    <w:rsid w:val="006F6470"/>
    <w:rsid w:val="006F7F38"/>
    <w:rsid w:val="00701846"/>
    <w:rsid w:val="0070674A"/>
    <w:rsid w:val="007112AB"/>
    <w:rsid w:val="007112BE"/>
    <w:rsid w:val="00711DBA"/>
    <w:rsid w:val="00713CD1"/>
    <w:rsid w:val="00714A91"/>
    <w:rsid w:val="00716C67"/>
    <w:rsid w:val="00717857"/>
    <w:rsid w:val="00717E6C"/>
    <w:rsid w:val="0072106E"/>
    <w:rsid w:val="00721463"/>
    <w:rsid w:val="007236CA"/>
    <w:rsid w:val="00724AE7"/>
    <w:rsid w:val="00725400"/>
    <w:rsid w:val="0072787F"/>
    <w:rsid w:val="00727FC5"/>
    <w:rsid w:val="00731672"/>
    <w:rsid w:val="00731C02"/>
    <w:rsid w:val="00732112"/>
    <w:rsid w:val="00732417"/>
    <w:rsid w:val="00734311"/>
    <w:rsid w:val="007343F4"/>
    <w:rsid w:val="00736219"/>
    <w:rsid w:val="00737FF4"/>
    <w:rsid w:val="00744044"/>
    <w:rsid w:val="00744841"/>
    <w:rsid w:val="00745277"/>
    <w:rsid w:val="00745ADF"/>
    <w:rsid w:val="00747035"/>
    <w:rsid w:val="00753EAF"/>
    <w:rsid w:val="0075539A"/>
    <w:rsid w:val="00755DE6"/>
    <w:rsid w:val="007571D1"/>
    <w:rsid w:val="00763D80"/>
    <w:rsid w:val="007671D6"/>
    <w:rsid w:val="00771E4A"/>
    <w:rsid w:val="00772318"/>
    <w:rsid w:val="00773778"/>
    <w:rsid w:val="00773839"/>
    <w:rsid w:val="00774228"/>
    <w:rsid w:val="00775AFC"/>
    <w:rsid w:val="00776988"/>
    <w:rsid w:val="00780E51"/>
    <w:rsid w:val="0079002F"/>
    <w:rsid w:val="00791202"/>
    <w:rsid w:val="007912C5"/>
    <w:rsid w:val="00791CCD"/>
    <w:rsid w:val="0079260B"/>
    <w:rsid w:val="0079542A"/>
    <w:rsid w:val="00796497"/>
    <w:rsid w:val="0079651D"/>
    <w:rsid w:val="007A0C45"/>
    <w:rsid w:val="007A1783"/>
    <w:rsid w:val="007A395D"/>
    <w:rsid w:val="007A4621"/>
    <w:rsid w:val="007A4679"/>
    <w:rsid w:val="007A5281"/>
    <w:rsid w:val="007A55F5"/>
    <w:rsid w:val="007A7841"/>
    <w:rsid w:val="007B133C"/>
    <w:rsid w:val="007B4132"/>
    <w:rsid w:val="007B42CE"/>
    <w:rsid w:val="007C12FE"/>
    <w:rsid w:val="007C1B41"/>
    <w:rsid w:val="007C47CE"/>
    <w:rsid w:val="007C677D"/>
    <w:rsid w:val="007C68EB"/>
    <w:rsid w:val="007C7860"/>
    <w:rsid w:val="007C7CA5"/>
    <w:rsid w:val="007D0D52"/>
    <w:rsid w:val="007D2980"/>
    <w:rsid w:val="007D42FD"/>
    <w:rsid w:val="007D48CD"/>
    <w:rsid w:val="007D66FA"/>
    <w:rsid w:val="007D76AE"/>
    <w:rsid w:val="007E056D"/>
    <w:rsid w:val="007E11E3"/>
    <w:rsid w:val="007E2AA2"/>
    <w:rsid w:val="007E6A3D"/>
    <w:rsid w:val="007F016A"/>
    <w:rsid w:val="007F27F3"/>
    <w:rsid w:val="007F427E"/>
    <w:rsid w:val="007F6EF7"/>
    <w:rsid w:val="007F7231"/>
    <w:rsid w:val="007F7D05"/>
    <w:rsid w:val="00801310"/>
    <w:rsid w:val="00802B0B"/>
    <w:rsid w:val="00802C4D"/>
    <w:rsid w:val="00804EDE"/>
    <w:rsid w:val="00807EC7"/>
    <w:rsid w:val="00810B0B"/>
    <w:rsid w:val="00812BBD"/>
    <w:rsid w:val="00813EBB"/>
    <w:rsid w:val="00816117"/>
    <w:rsid w:val="00816945"/>
    <w:rsid w:val="00823B95"/>
    <w:rsid w:val="00824814"/>
    <w:rsid w:val="00827403"/>
    <w:rsid w:val="008305D6"/>
    <w:rsid w:val="00832FC9"/>
    <w:rsid w:val="00834FBE"/>
    <w:rsid w:val="00837D38"/>
    <w:rsid w:val="00842B86"/>
    <w:rsid w:val="00847A08"/>
    <w:rsid w:val="0085618C"/>
    <w:rsid w:val="008568BF"/>
    <w:rsid w:val="00856A47"/>
    <w:rsid w:val="00857375"/>
    <w:rsid w:val="00865BC7"/>
    <w:rsid w:val="00867012"/>
    <w:rsid w:val="008718C2"/>
    <w:rsid w:val="00873F8C"/>
    <w:rsid w:val="00875965"/>
    <w:rsid w:val="00880C0F"/>
    <w:rsid w:val="00883725"/>
    <w:rsid w:val="008839BF"/>
    <w:rsid w:val="00886EC8"/>
    <w:rsid w:val="00887AF0"/>
    <w:rsid w:val="00890624"/>
    <w:rsid w:val="00894B14"/>
    <w:rsid w:val="00895B5C"/>
    <w:rsid w:val="008A2865"/>
    <w:rsid w:val="008A2992"/>
    <w:rsid w:val="008A3952"/>
    <w:rsid w:val="008A67F0"/>
    <w:rsid w:val="008A7F28"/>
    <w:rsid w:val="008B07C2"/>
    <w:rsid w:val="008B4500"/>
    <w:rsid w:val="008B485F"/>
    <w:rsid w:val="008B4ACF"/>
    <w:rsid w:val="008B5C3E"/>
    <w:rsid w:val="008C0658"/>
    <w:rsid w:val="008C0848"/>
    <w:rsid w:val="008C0E9D"/>
    <w:rsid w:val="008C2916"/>
    <w:rsid w:val="008C3FA7"/>
    <w:rsid w:val="008D012C"/>
    <w:rsid w:val="008D0E18"/>
    <w:rsid w:val="008D14BA"/>
    <w:rsid w:val="008D2BDF"/>
    <w:rsid w:val="008D4BBA"/>
    <w:rsid w:val="008D4F3B"/>
    <w:rsid w:val="008E0B89"/>
    <w:rsid w:val="008E13F2"/>
    <w:rsid w:val="008E30DF"/>
    <w:rsid w:val="008F06AE"/>
    <w:rsid w:val="008F1EB3"/>
    <w:rsid w:val="008F6782"/>
    <w:rsid w:val="00903E1E"/>
    <w:rsid w:val="00905397"/>
    <w:rsid w:val="00911729"/>
    <w:rsid w:val="00916EE5"/>
    <w:rsid w:val="0091700E"/>
    <w:rsid w:val="00917488"/>
    <w:rsid w:val="00926BBF"/>
    <w:rsid w:val="009278DD"/>
    <w:rsid w:val="00930027"/>
    <w:rsid w:val="00932B7C"/>
    <w:rsid w:val="00934226"/>
    <w:rsid w:val="0093456A"/>
    <w:rsid w:val="0093634B"/>
    <w:rsid w:val="00936EA1"/>
    <w:rsid w:val="00937111"/>
    <w:rsid w:val="00937435"/>
    <w:rsid w:val="00937B10"/>
    <w:rsid w:val="00941BDB"/>
    <w:rsid w:val="0094237B"/>
    <w:rsid w:val="00942971"/>
    <w:rsid w:val="009508B0"/>
    <w:rsid w:val="00950F6F"/>
    <w:rsid w:val="00951930"/>
    <w:rsid w:val="00951EA3"/>
    <w:rsid w:val="00957793"/>
    <w:rsid w:val="00962A16"/>
    <w:rsid w:val="00963A2C"/>
    <w:rsid w:val="009640E8"/>
    <w:rsid w:val="00965DC3"/>
    <w:rsid w:val="0097089C"/>
    <w:rsid w:val="00971A43"/>
    <w:rsid w:val="009723F4"/>
    <w:rsid w:val="00972527"/>
    <w:rsid w:val="00972F6B"/>
    <w:rsid w:val="00973B26"/>
    <w:rsid w:val="0097645C"/>
    <w:rsid w:val="00980069"/>
    <w:rsid w:val="009812C4"/>
    <w:rsid w:val="009828E0"/>
    <w:rsid w:val="0098495A"/>
    <w:rsid w:val="00985258"/>
    <w:rsid w:val="00986F30"/>
    <w:rsid w:val="009872B2"/>
    <w:rsid w:val="00994276"/>
    <w:rsid w:val="00994BFB"/>
    <w:rsid w:val="009959ED"/>
    <w:rsid w:val="00996B8E"/>
    <w:rsid w:val="009973F1"/>
    <w:rsid w:val="009A0573"/>
    <w:rsid w:val="009A1168"/>
    <w:rsid w:val="009A1ECB"/>
    <w:rsid w:val="009A4549"/>
    <w:rsid w:val="009A50AE"/>
    <w:rsid w:val="009A6633"/>
    <w:rsid w:val="009A7895"/>
    <w:rsid w:val="009B05E2"/>
    <w:rsid w:val="009B0D1F"/>
    <w:rsid w:val="009B6F0C"/>
    <w:rsid w:val="009C02E1"/>
    <w:rsid w:val="009C0CA8"/>
    <w:rsid w:val="009C2555"/>
    <w:rsid w:val="009C5FCD"/>
    <w:rsid w:val="009C70B8"/>
    <w:rsid w:val="009D0B95"/>
    <w:rsid w:val="009D15CA"/>
    <w:rsid w:val="009D1DA1"/>
    <w:rsid w:val="009D2B6F"/>
    <w:rsid w:val="009D3957"/>
    <w:rsid w:val="009D50AF"/>
    <w:rsid w:val="009D7957"/>
    <w:rsid w:val="009E0ACA"/>
    <w:rsid w:val="009E4A14"/>
    <w:rsid w:val="009E518E"/>
    <w:rsid w:val="009E5AEC"/>
    <w:rsid w:val="009E69CB"/>
    <w:rsid w:val="009F2019"/>
    <w:rsid w:val="009F25E3"/>
    <w:rsid w:val="009F5257"/>
    <w:rsid w:val="00A00688"/>
    <w:rsid w:val="00A0229B"/>
    <w:rsid w:val="00A05A60"/>
    <w:rsid w:val="00A06066"/>
    <w:rsid w:val="00A0792B"/>
    <w:rsid w:val="00A07F9B"/>
    <w:rsid w:val="00A1176B"/>
    <w:rsid w:val="00A143E3"/>
    <w:rsid w:val="00A15F54"/>
    <w:rsid w:val="00A175BE"/>
    <w:rsid w:val="00A2048F"/>
    <w:rsid w:val="00A2091C"/>
    <w:rsid w:val="00A2164E"/>
    <w:rsid w:val="00A21E25"/>
    <w:rsid w:val="00A247BB"/>
    <w:rsid w:val="00A24E32"/>
    <w:rsid w:val="00A256A4"/>
    <w:rsid w:val="00A25E32"/>
    <w:rsid w:val="00A278EA"/>
    <w:rsid w:val="00A361CC"/>
    <w:rsid w:val="00A4010D"/>
    <w:rsid w:val="00A41962"/>
    <w:rsid w:val="00A42105"/>
    <w:rsid w:val="00A477E5"/>
    <w:rsid w:val="00A56771"/>
    <w:rsid w:val="00A57256"/>
    <w:rsid w:val="00A61591"/>
    <w:rsid w:val="00A61746"/>
    <w:rsid w:val="00A6625A"/>
    <w:rsid w:val="00A66681"/>
    <w:rsid w:val="00A70B68"/>
    <w:rsid w:val="00A70F92"/>
    <w:rsid w:val="00A728E0"/>
    <w:rsid w:val="00A753D7"/>
    <w:rsid w:val="00A80B0D"/>
    <w:rsid w:val="00A82B3C"/>
    <w:rsid w:val="00A83230"/>
    <w:rsid w:val="00A85544"/>
    <w:rsid w:val="00A861E1"/>
    <w:rsid w:val="00A87770"/>
    <w:rsid w:val="00A90A39"/>
    <w:rsid w:val="00A90A3E"/>
    <w:rsid w:val="00A928E9"/>
    <w:rsid w:val="00A92C0D"/>
    <w:rsid w:val="00A93445"/>
    <w:rsid w:val="00A93993"/>
    <w:rsid w:val="00A9404B"/>
    <w:rsid w:val="00A942FB"/>
    <w:rsid w:val="00A94854"/>
    <w:rsid w:val="00A9513C"/>
    <w:rsid w:val="00A955D8"/>
    <w:rsid w:val="00A95E56"/>
    <w:rsid w:val="00AA05B5"/>
    <w:rsid w:val="00AA0B36"/>
    <w:rsid w:val="00AA16AE"/>
    <w:rsid w:val="00AA32A5"/>
    <w:rsid w:val="00AA458E"/>
    <w:rsid w:val="00AA5433"/>
    <w:rsid w:val="00AA57B4"/>
    <w:rsid w:val="00AA6B2E"/>
    <w:rsid w:val="00AA79F3"/>
    <w:rsid w:val="00AB0BD8"/>
    <w:rsid w:val="00AB0DFB"/>
    <w:rsid w:val="00AB129D"/>
    <w:rsid w:val="00AB30F0"/>
    <w:rsid w:val="00AB3DF8"/>
    <w:rsid w:val="00AB4CC8"/>
    <w:rsid w:val="00AB4CD5"/>
    <w:rsid w:val="00AB607D"/>
    <w:rsid w:val="00AB738F"/>
    <w:rsid w:val="00AB7DF6"/>
    <w:rsid w:val="00AB7E2C"/>
    <w:rsid w:val="00AC06E2"/>
    <w:rsid w:val="00AC0788"/>
    <w:rsid w:val="00AC1D4A"/>
    <w:rsid w:val="00AC5896"/>
    <w:rsid w:val="00AC7FE8"/>
    <w:rsid w:val="00AD14EB"/>
    <w:rsid w:val="00AD2284"/>
    <w:rsid w:val="00AD2AD0"/>
    <w:rsid w:val="00AD3EDD"/>
    <w:rsid w:val="00AD75C0"/>
    <w:rsid w:val="00AE04AB"/>
    <w:rsid w:val="00AE0744"/>
    <w:rsid w:val="00AE15AB"/>
    <w:rsid w:val="00AE3B8C"/>
    <w:rsid w:val="00AE4CD8"/>
    <w:rsid w:val="00AE5793"/>
    <w:rsid w:val="00AE677C"/>
    <w:rsid w:val="00AE67B5"/>
    <w:rsid w:val="00AE6D08"/>
    <w:rsid w:val="00AF1683"/>
    <w:rsid w:val="00AF273B"/>
    <w:rsid w:val="00AF277A"/>
    <w:rsid w:val="00AF5177"/>
    <w:rsid w:val="00B01E6C"/>
    <w:rsid w:val="00B02DA3"/>
    <w:rsid w:val="00B06D0F"/>
    <w:rsid w:val="00B13032"/>
    <w:rsid w:val="00B13416"/>
    <w:rsid w:val="00B15D88"/>
    <w:rsid w:val="00B205C5"/>
    <w:rsid w:val="00B224F6"/>
    <w:rsid w:val="00B23B65"/>
    <w:rsid w:val="00B26C6D"/>
    <w:rsid w:val="00B31120"/>
    <w:rsid w:val="00B32B14"/>
    <w:rsid w:val="00B32B98"/>
    <w:rsid w:val="00B354CA"/>
    <w:rsid w:val="00B40E14"/>
    <w:rsid w:val="00B422A4"/>
    <w:rsid w:val="00B437A4"/>
    <w:rsid w:val="00B45535"/>
    <w:rsid w:val="00B510C9"/>
    <w:rsid w:val="00B525B5"/>
    <w:rsid w:val="00B53D8E"/>
    <w:rsid w:val="00B555AF"/>
    <w:rsid w:val="00B5662A"/>
    <w:rsid w:val="00B60823"/>
    <w:rsid w:val="00B61814"/>
    <w:rsid w:val="00B64847"/>
    <w:rsid w:val="00B6669B"/>
    <w:rsid w:val="00B66BA4"/>
    <w:rsid w:val="00B676E1"/>
    <w:rsid w:val="00B7796A"/>
    <w:rsid w:val="00B80CCA"/>
    <w:rsid w:val="00B81099"/>
    <w:rsid w:val="00B812F2"/>
    <w:rsid w:val="00B81A14"/>
    <w:rsid w:val="00B82C39"/>
    <w:rsid w:val="00B83777"/>
    <w:rsid w:val="00B855C9"/>
    <w:rsid w:val="00B8585D"/>
    <w:rsid w:val="00B86CCD"/>
    <w:rsid w:val="00B8746E"/>
    <w:rsid w:val="00B909AB"/>
    <w:rsid w:val="00B90C6E"/>
    <w:rsid w:val="00B910F3"/>
    <w:rsid w:val="00BA167E"/>
    <w:rsid w:val="00BA1BEC"/>
    <w:rsid w:val="00BA1FBD"/>
    <w:rsid w:val="00BA4B3D"/>
    <w:rsid w:val="00BA728B"/>
    <w:rsid w:val="00BB12D0"/>
    <w:rsid w:val="00BB3C53"/>
    <w:rsid w:val="00BB4018"/>
    <w:rsid w:val="00BB5E87"/>
    <w:rsid w:val="00BB62D6"/>
    <w:rsid w:val="00BC2B36"/>
    <w:rsid w:val="00BC2EF8"/>
    <w:rsid w:val="00BD0103"/>
    <w:rsid w:val="00BD09E2"/>
    <w:rsid w:val="00BD10E3"/>
    <w:rsid w:val="00BD3759"/>
    <w:rsid w:val="00BD493B"/>
    <w:rsid w:val="00BD67FE"/>
    <w:rsid w:val="00BE18C2"/>
    <w:rsid w:val="00BF01FA"/>
    <w:rsid w:val="00BF3898"/>
    <w:rsid w:val="00BF4AAC"/>
    <w:rsid w:val="00BF7397"/>
    <w:rsid w:val="00BF7F6D"/>
    <w:rsid w:val="00C0016E"/>
    <w:rsid w:val="00C019E2"/>
    <w:rsid w:val="00C037C4"/>
    <w:rsid w:val="00C0425C"/>
    <w:rsid w:val="00C04531"/>
    <w:rsid w:val="00C075B0"/>
    <w:rsid w:val="00C0778F"/>
    <w:rsid w:val="00C1344D"/>
    <w:rsid w:val="00C13A49"/>
    <w:rsid w:val="00C13C42"/>
    <w:rsid w:val="00C14692"/>
    <w:rsid w:val="00C163D0"/>
    <w:rsid w:val="00C20612"/>
    <w:rsid w:val="00C2134B"/>
    <w:rsid w:val="00C22520"/>
    <w:rsid w:val="00C233D5"/>
    <w:rsid w:val="00C24026"/>
    <w:rsid w:val="00C24500"/>
    <w:rsid w:val="00C24932"/>
    <w:rsid w:val="00C25B13"/>
    <w:rsid w:val="00C3401C"/>
    <w:rsid w:val="00C362BF"/>
    <w:rsid w:val="00C36B6C"/>
    <w:rsid w:val="00C40228"/>
    <w:rsid w:val="00C47B4F"/>
    <w:rsid w:val="00C50B00"/>
    <w:rsid w:val="00C61B7B"/>
    <w:rsid w:val="00C66220"/>
    <w:rsid w:val="00C6697C"/>
    <w:rsid w:val="00C707BA"/>
    <w:rsid w:val="00C7154C"/>
    <w:rsid w:val="00C71EDF"/>
    <w:rsid w:val="00C7288C"/>
    <w:rsid w:val="00C72F9A"/>
    <w:rsid w:val="00C74D70"/>
    <w:rsid w:val="00C77FC8"/>
    <w:rsid w:val="00C807B9"/>
    <w:rsid w:val="00C80FC8"/>
    <w:rsid w:val="00C81219"/>
    <w:rsid w:val="00C82265"/>
    <w:rsid w:val="00C8234C"/>
    <w:rsid w:val="00C83022"/>
    <w:rsid w:val="00C849DC"/>
    <w:rsid w:val="00C902EE"/>
    <w:rsid w:val="00C959FF"/>
    <w:rsid w:val="00C9631F"/>
    <w:rsid w:val="00C969CA"/>
    <w:rsid w:val="00CA67FE"/>
    <w:rsid w:val="00CA6ED6"/>
    <w:rsid w:val="00CB0BD4"/>
    <w:rsid w:val="00CB2E01"/>
    <w:rsid w:val="00CB42F1"/>
    <w:rsid w:val="00CB5068"/>
    <w:rsid w:val="00CB6E59"/>
    <w:rsid w:val="00CB729D"/>
    <w:rsid w:val="00CC33CF"/>
    <w:rsid w:val="00CC3512"/>
    <w:rsid w:val="00CC4808"/>
    <w:rsid w:val="00CD08F6"/>
    <w:rsid w:val="00CD1D9B"/>
    <w:rsid w:val="00CE0E95"/>
    <w:rsid w:val="00CE2B2F"/>
    <w:rsid w:val="00CE2F83"/>
    <w:rsid w:val="00CE3246"/>
    <w:rsid w:val="00CE33D0"/>
    <w:rsid w:val="00CE46E5"/>
    <w:rsid w:val="00CE62C1"/>
    <w:rsid w:val="00CE6BE2"/>
    <w:rsid w:val="00CF3B01"/>
    <w:rsid w:val="00CF46A6"/>
    <w:rsid w:val="00CF6351"/>
    <w:rsid w:val="00D02337"/>
    <w:rsid w:val="00D0581E"/>
    <w:rsid w:val="00D05B0D"/>
    <w:rsid w:val="00D07C43"/>
    <w:rsid w:val="00D1280C"/>
    <w:rsid w:val="00D12D1A"/>
    <w:rsid w:val="00D13C3B"/>
    <w:rsid w:val="00D14F6A"/>
    <w:rsid w:val="00D152CF"/>
    <w:rsid w:val="00D15941"/>
    <w:rsid w:val="00D16526"/>
    <w:rsid w:val="00D16634"/>
    <w:rsid w:val="00D166EA"/>
    <w:rsid w:val="00D168D8"/>
    <w:rsid w:val="00D20AB9"/>
    <w:rsid w:val="00D2310E"/>
    <w:rsid w:val="00D23E98"/>
    <w:rsid w:val="00D25981"/>
    <w:rsid w:val="00D259FB"/>
    <w:rsid w:val="00D25D75"/>
    <w:rsid w:val="00D2665A"/>
    <w:rsid w:val="00D26C5F"/>
    <w:rsid w:val="00D31A01"/>
    <w:rsid w:val="00D32FAE"/>
    <w:rsid w:val="00D37303"/>
    <w:rsid w:val="00D373B3"/>
    <w:rsid w:val="00D4112C"/>
    <w:rsid w:val="00D4151A"/>
    <w:rsid w:val="00D4280A"/>
    <w:rsid w:val="00D51956"/>
    <w:rsid w:val="00D52D76"/>
    <w:rsid w:val="00D53C23"/>
    <w:rsid w:val="00D53D7C"/>
    <w:rsid w:val="00D53FC1"/>
    <w:rsid w:val="00D573F8"/>
    <w:rsid w:val="00D574D5"/>
    <w:rsid w:val="00D60F1F"/>
    <w:rsid w:val="00D61781"/>
    <w:rsid w:val="00D67966"/>
    <w:rsid w:val="00D70BEA"/>
    <w:rsid w:val="00D72030"/>
    <w:rsid w:val="00D739C0"/>
    <w:rsid w:val="00D7503D"/>
    <w:rsid w:val="00D75597"/>
    <w:rsid w:val="00D75806"/>
    <w:rsid w:val="00D775A0"/>
    <w:rsid w:val="00D810D3"/>
    <w:rsid w:val="00D81C1C"/>
    <w:rsid w:val="00D82212"/>
    <w:rsid w:val="00D83559"/>
    <w:rsid w:val="00D85FF9"/>
    <w:rsid w:val="00D861E2"/>
    <w:rsid w:val="00D876DA"/>
    <w:rsid w:val="00D90DD3"/>
    <w:rsid w:val="00D9199A"/>
    <w:rsid w:val="00D92288"/>
    <w:rsid w:val="00D93AA2"/>
    <w:rsid w:val="00D93B61"/>
    <w:rsid w:val="00D943D3"/>
    <w:rsid w:val="00D95881"/>
    <w:rsid w:val="00D96998"/>
    <w:rsid w:val="00D96F36"/>
    <w:rsid w:val="00D971C7"/>
    <w:rsid w:val="00D9797D"/>
    <w:rsid w:val="00DA00BE"/>
    <w:rsid w:val="00DA0359"/>
    <w:rsid w:val="00DA0FF6"/>
    <w:rsid w:val="00DA2E36"/>
    <w:rsid w:val="00DA304E"/>
    <w:rsid w:val="00DA4893"/>
    <w:rsid w:val="00DB06BE"/>
    <w:rsid w:val="00DB1FEF"/>
    <w:rsid w:val="00DB2D6F"/>
    <w:rsid w:val="00DB412A"/>
    <w:rsid w:val="00DB4E00"/>
    <w:rsid w:val="00DC19B9"/>
    <w:rsid w:val="00DC1AF5"/>
    <w:rsid w:val="00DC6BC8"/>
    <w:rsid w:val="00DD14B1"/>
    <w:rsid w:val="00DD3509"/>
    <w:rsid w:val="00DD5098"/>
    <w:rsid w:val="00DD7165"/>
    <w:rsid w:val="00DE0D63"/>
    <w:rsid w:val="00DE319D"/>
    <w:rsid w:val="00DE4907"/>
    <w:rsid w:val="00DF090C"/>
    <w:rsid w:val="00DF272B"/>
    <w:rsid w:val="00DF2E2B"/>
    <w:rsid w:val="00DF470E"/>
    <w:rsid w:val="00DF491D"/>
    <w:rsid w:val="00DF54C9"/>
    <w:rsid w:val="00DF68DF"/>
    <w:rsid w:val="00E019ED"/>
    <w:rsid w:val="00E02635"/>
    <w:rsid w:val="00E0312A"/>
    <w:rsid w:val="00E04C74"/>
    <w:rsid w:val="00E04F87"/>
    <w:rsid w:val="00E05082"/>
    <w:rsid w:val="00E05767"/>
    <w:rsid w:val="00E06517"/>
    <w:rsid w:val="00E0735E"/>
    <w:rsid w:val="00E13CB6"/>
    <w:rsid w:val="00E14B5C"/>
    <w:rsid w:val="00E1519A"/>
    <w:rsid w:val="00E166FA"/>
    <w:rsid w:val="00E177DF"/>
    <w:rsid w:val="00E179E0"/>
    <w:rsid w:val="00E2060A"/>
    <w:rsid w:val="00E22F79"/>
    <w:rsid w:val="00E23EF4"/>
    <w:rsid w:val="00E25622"/>
    <w:rsid w:val="00E2765A"/>
    <w:rsid w:val="00E30319"/>
    <w:rsid w:val="00E30EC2"/>
    <w:rsid w:val="00E33487"/>
    <w:rsid w:val="00E33BDA"/>
    <w:rsid w:val="00E3539D"/>
    <w:rsid w:val="00E362AF"/>
    <w:rsid w:val="00E36D7F"/>
    <w:rsid w:val="00E42E39"/>
    <w:rsid w:val="00E4629E"/>
    <w:rsid w:val="00E466A5"/>
    <w:rsid w:val="00E50DA1"/>
    <w:rsid w:val="00E54ECE"/>
    <w:rsid w:val="00E5634A"/>
    <w:rsid w:val="00E5730B"/>
    <w:rsid w:val="00E605F8"/>
    <w:rsid w:val="00E66B33"/>
    <w:rsid w:val="00E700AE"/>
    <w:rsid w:val="00E7173E"/>
    <w:rsid w:val="00E7236E"/>
    <w:rsid w:val="00E741B7"/>
    <w:rsid w:val="00E741CB"/>
    <w:rsid w:val="00E77B96"/>
    <w:rsid w:val="00E810ED"/>
    <w:rsid w:val="00E82109"/>
    <w:rsid w:val="00E83826"/>
    <w:rsid w:val="00E83C9E"/>
    <w:rsid w:val="00E84F3B"/>
    <w:rsid w:val="00E85405"/>
    <w:rsid w:val="00E906D8"/>
    <w:rsid w:val="00E955E7"/>
    <w:rsid w:val="00E9566E"/>
    <w:rsid w:val="00E959C2"/>
    <w:rsid w:val="00E95AED"/>
    <w:rsid w:val="00EA3306"/>
    <w:rsid w:val="00EA7CB2"/>
    <w:rsid w:val="00EB4837"/>
    <w:rsid w:val="00EB55AD"/>
    <w:rsid w:val="00EB7FA9"/>
    <w:rsid w:val="00EC0F55"/>
    <w:rsid w:val="00EC1787"/>
    <w:rsid w:val="00ED1C27"/>
    <w:rsid w:val="00ED48F1"/>
    <w:rsid w:val="00ED7D68"/>
    <w:rsid w:val="00EE1519"/>
    <w:rsid w:val="00EE18B4"/>
    <w:rsid w:val="00EE1916"/>
    <w:rsid w:val="00EE297D"/>
    <w:rsid w:val="00EE3C7A"/>
    <w:rsid w:val="00EE73A4"/>
    <w:rsid w:val="00EF3F0E"/>
    <w:rsid w:val="00EF5C44"/>
    <w:rsid w:val="00EF7032"/>
    <w:rsid w:val="00F1457A"/>
    <w:rsid w:val="00F1697C"/>
    <w:rsid w:val="00F24F33"/>
    <w:rsid w:val="00F26D4B"/>
    <w:rsid w:val="00F279F5"/>
    <w:rsid w:val="00F30AFA"/>
    <w:rsid w:val="00F32008"/>
    <w:rsid w:val="00F32E5D"/>
    <w:rsid w:val="00F333BE"/>
    <w:rsid w:val="00F40543"/>
    <w:rsid w:val="00F41CA1"/>
    <w:rsid w:val="00F430BE"/>
    <w:rsid w:val="00F43E44"/>
    <w:rsid w:val="00F45F18"/>
    <w:rsid w:val="00F4603D"/>
    <w:rsid w:val="00F4722E"/>
    <w:rsid w:val="00F50700"/>
    <w:rsid w:val="00F50C8C"/>
    <w:rsid w:val="00F557EF"/>
    <w:rsid w:val="00F55C76"/>
    <w:rsid w:val="00F61FDB"/>
    <w:rsid w:val="00F626E8"/>
    <w:rsid w:val="00F63517"/>
    <w:rsid w:val="00F65653"/>
    <w:rsid w:val="00F673AD"/>
    <w:rsid w:val="00F67F77"/>
    <w:rsid w:val="00F728B6"/>
    <w:rsid w:val="00F73525"/>
    <w:rsid w:val="00F738F6"/>
    <w:rsid w:val="00F73C86"/>
    <w:rsid w:val="00F76656"/>
    <w:rsid w:val="00F77D8C"/>
    <w:rsid w:val="00F813FB"/>
    <w:rsid w:val="00F820E3"/>
    <w:rsid w:val="00F82FE0"/>
    <w:rsid w:val="00F84520"/>
    <w:rsid w:val="00F84DBB"/>
    <w:rsid w:val="00F8746C"/>
    <w:rsid w:val="00F8791B"/>
    <w:rsid w:val="00F95FCD"/>
    <w:rsid w:val="00F97652"/>
    <w:rsid w:val="00FA103E"/>
    <w:rsid w:val="00FA1F82"/>
    <w:rsid w:val="00FA2611"/>
    <w:rsid w:val="00FA4539"/>
    <w:rsid w:val="00FA52A7"/>
    <w:rsid w:val="00FA61B0"/>
    <w:rsid w:val="00FB199C"/>
    <w:rsid w:val="00FB225F"/>
    <w:rsid w:val="00FB38A7"/>
    <w:rsid w:val="00FB5F83"/>
    <w:rsid w:val="00FB6A2A"/>
    <w:rsid w:val="00FC021C"/>
    <w:rsid w:val="00FC27C8"/>
    <w:rsid w:val="00FC31C0"/>
    <w:rsid w:val="00FD163F"/>
    <w:rsid w:val="00FD299A"/>
    <w:rsid w:val="00FF074C"/>
    <w:rsid w:val="00FF0861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46CEE6B-BEC7-446A-912C-2FDF6D491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5B5"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locked/>
    <w:rsid w:val="00837D38"/>
    <w:pPr>
      <w:autoSpaceDE/>
      <w:autoSpaceDN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C75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249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12497F"/>
    <w:rPr>
      <w:rFonts w:ascii="Tahoma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E019ED"/>
    <w:pPr>
      <w:ind w:left="720"/>
    </w:pPr>
  </w:style>
  <w:style w:type="paragraph" w:styleId="a5">
    <w:name w:val="header"/>
    <w:basedOn w:val="a"/>
    <w:link w:val="a6"/>
    <w:uiPriority w:val="99"/>
    <w:rsid w:val="00C80FC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80FC8"/>
  </w:style>
  <w:style w:type="paragraph" w:styleId="a8">
    <w:name w:val="footer"/>
    <w:basedOn w:val="a"/>
    <w:rsid w:val="00B02DA3"/>
    <w:pPr>
      <w:tabs>
        <w:tab w:val="center" w:pos="4677"/>
        <w:tab w:val="right" w:pos="9355"/>
      </w:tabs>
    </w:pPr>
  </w:style>
  <w:style w:type="paragraph" w:customStyle="1" w:styleId="Default">
    <w:name w:val="Default"/>
    <w:rsid w:val="00D1280C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table" w:styleId="a9">
    <w:name w:val="Table Grid"/>
    <w:basedOn w:val="a1"/>
    <w:uiPriority w:val="59"/>
    <w:locked/>
    <w:rsid w:val="00E33B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E33BDA"/>
    <w:rPr>
      <w:rFonts w:ascii="Times New Roman" w:hAnsi="Times New Roman"/>
    </w:rPr>
  </w:style>
  <w:style w:type="paragraph" w:customStyle="1" w:styleId="ConsPlusNormal">
    <w:name w:val="ConsPlusNormal"/>
    <w:rsid w:val="00194B9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194B9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List Paragraph"/>
    <w:basedOn w:val="a"/>
    <w:uiPriority w:val="34"/>
    <w:qFormat/>
    <w:rsid w:val="00837D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7D3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ConsPlusCell">
    <w:name w:val="ConsPlusCell"/>
    <w:uiPriority w:val="99"/>
    <w:rsid w:val="00837D38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semiHidden/>
    <w:rsid w:val="005C75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9eec766c11fc0c6d078d55c9804baa2">
    <w:name w:val="_79eec766c11fc0c6d078d55c9804baa2"/>
    <w:basedOn w:val="a0"/>
    <w:rsid w:val="003E7940"/>
  </w:style>
  <w:style w:type="character" w:styleId="ab">
    <w:name w:val="Hyperlink"/>
    <w:basedOn w:val="a0"/>
    <w:uiPriority w:val="99"/>
    <w:semiHidden/>
    <w:unhideWhenUsed/>
    <w:rsid w:val="003E79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nab.kontur.ru/classifiers/okpd2/01.21" TargetMode="External"/><Relationship Id="rId13" Type="http://schemas.openxmlformats.org/officeDocument/2006/relationships/hyperlink" Target="https://snab.kontur.ru/classifiers/okpd2/01.26" TargetMode="External"/><Relationship Id="rId18" Type="http://schemas.openxmlformats.org/officeDocument/2006/relationships/hyperlink" Target="https://snab.kontur.ru/classifiers/okpd2/01.13.9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snab.kontur.ru/classifiers/okpd2/01.13.3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nab.kontur.ru/classifiers/okpd2/01.25" TargetMode="External"/><Relationship Id="rId17" Type="http://schemas.openxmlformats.org/officeDocument/2006/relationships/hyperlink" Target="https://snab.kontur.ru/classifiers/okpd2/01.13.4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nab.kontur.ru/classifiers/okpd2/01.13.3" TargetMode="External"/><Relationship Id="rId20" Type="http://schemas.openxmlformats.org/officeDocument/2006/relationships/hyperlink" Target="https://snab.kontur.ru/classifiers/okpd2/01.13.3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nab.kontur.ru/classifiers/okpd2/01.24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snab.kontur.ru/classifiers/okpd2/01.13.1" TargetMode="External"/><Relationship Id="rId23" Type="http://schemas.openxmlformats.org/officeDocument/2006/relationships/hyperlink" Target="https://snab.kontur.ru/classifiers/okpd2/01.13.39" TargetMode="External"/><Relationship Id="rId10" Type="http://schemas.openxmlformats.org/officeDocument/2006/relationships/hyperlink" Target="https://snab.kontur.ru/classifiers/okpd2/01.23" TargetMode="External"/><Relationship Id="rId19" Type="http://schemas.openxmlformats.org/officeDocument/2006/relationships/hyperlink" Target="https://snab.kontur.ru/classifiers/okpd2/01.13.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nab.kontur.ru/classifiers/okpd2/01.22" TargetMode="External"/><Relationship Id="rId14" Type="http://schemas.openxmlformats.org/officeDocument/2006/relationships/hyperlink" Target="https://snab.kontur.ru/classifiers/okpd2/01.27" TargetMode="External"/><Relationship Id="rId22" Type="http://schemas.openxmlformats.org/officeDocument/2006/relationships/hyperlink" Target="https://snab.kontur.ru/classifiers/okpd2/01.13.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12B0D-2B21-4FAE-A92C-F96773254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изменения в приказ</vt:lpstr>
    </vt:vector>
  </TitlesOfParts>
  <Company>CEDIPT</Company>
  <LinksUpToDate>false</LinksUpToDate>
  <CharactersWithSpaces>6574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 в приказ</dc:title>
  <dc:subject/>
  <dc:creator>sheveleva</dc:creator>
  <cp:keywords/>
  <dc:description/>
  <cp:lastModifiedBy>Игорь Артемьев</cp:lastModifiedBy>
  <cp:revision>5</cp:revision>
  <cp:lastPrinted>2021-09-09T07:55:00Z</cp:lastPrinted>
  <dcterms:created xsi:type="dcterms:W3CDTF">2021-09-06T09:25:00Z</dcterms:created>
  <dcterms:modified xsi:type="dcterms:W3CDTF">2021-09-09T07:55:00Z</dcterms:modified>
</cp:coreProperties>
</file>